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202"/>
        <w:gridCol w:w="3202"/>
        <w:gridCol w:w="2918"/>
      </w:tblGrid>
      <w:tr w:rsidR="001826BD" w:rsidRPr="001826BD" w:rsidTr="004C5EBC">
        <w:trPr>
          <w:cantSplit/>
          <w:trHeight w:val="1429"/>
        </w:trPr>
        <w:tc>
          <w:tcPr>
            <w:tcW w:w="3202" w:type="dxa"/>
          </w:tcPr>
          <w:p w:rsidR="001826BD" w:rsidRPr="001826BD" w:rsidRDefault="001826BD" w:rsidP="004C5EBC">
            <w:pPr>
              <w:pStyle w:val="2"/>
              <w:jc w:val="center"/>
              <w:rPr>
                <w:sz w:val="20"/>
              </w:rPr>
            </w:pPr>
            <w:r w:rsidRPr="001826BD">
              <w:rPr>
                <w:sz w:val="20"/>
              </w:rPr>
              <w:t>МИНИСТЕРУЛ</w:t>
            </w:r>
          </w:p>
          <w:p w:rsidR="001826BD" w:rsidRPr="001826BD" w:rsidRDefault="001826BD" w:rsidP="004C5EBC">
            <w:pPr>
              <w:pStyle w:val="3"/>
            </w:pPr>
            <w:r w:rsidRPr="001826BD">
              <w:t>ЕДУКАЦИЕЙ</w:t>
            </w:r>
          </w:p>
          <w:p w:rsidR="001826BD" w:rsidRPr="001826BD" w:rsidRDefault="001826BD" w:rsidP="004C5EBC">
            <w:pPr>
              <w:pStyle w:val="4"/>
              <w:jc w:val="center"/>
            </w:pPr>
            <w:r w:rsidRPr="001826BD">
              <w:t>РЕПУБЛИЧИЙ</w:t>
            </w:r>
          </w:p>
          <w:p w:rsidR="001826BD" w:rsidRPr="001826BD" w:rsidRDefault="001826BD" w:rsidP="004C5EBC">
            <w:pPr>
              <w:pStyle w:val="2"/>
              <w:jc w:val="center"/>
              <w:rPr>
                <w:sz w:val="20"/>
              </w:rPr>
            </w:pPr>
            <w:r w:rsidRPr="001826BD">
              <w:rPr>
                <w:sz w:val="20"/>
              </w:rPr>
              <w:t>МОЛДОВЕНЕШТЬ</w:t>
            </w:r>
          </w:p>
          <w:p w:rsidR="001826BD" w:rsidRPr="001826BD" w:rsidRDefault="001826BD" w:rsidP="004C5EBC">
            <w:pPr>
              <w:pStyle w:val="2"/>
              <w:jc w:val="center"/>
              <w:rPr>
                <w:sz w:val="20"/>
              </w:rPr>
            </w:pPr>
            <w:r w:rsidRPr="001826BD">
              <w:rPr>
                <w:sz w:val="20"/>
              </w:rPr>
              <w:t>НИСТРЕНЕ</w:t>
            </w:r>
          </w:p>
        </w:tc>
        <w:tc>
          <w:tcPr>
            <w:tcW w:w="3202" w:type="dxa"/>
          </w:tcPr>
          <w:p w:rsidR="001826BD" w:rsidRPr="001826BD" w:rsidRDefault="001826BD" w:rsidP="004C5EBC">
            <w:pPr>
              <w:pStyle w:val="2"/>
              <w:jc w:val="center"/>
              <w:rPr>
                <w:sz w:val="20"/>
                <w:highlight w:val="lightGray"/>
              </w:rPr>
            </w:pPr>
            <w:r w:rsidRPr="001826BD">
              <w:rPr>
                <w:noProof/>
              </w:rPr>
              <w:drawing>
                <wp:inline distT="0" distB="0" distL="0" distR="0">
                  <wp:extent cx="666750" cy="676275"/>
                  <wp:effectExtent l="19050" t="0" r="0" b="0"/>
                  <wp:docPr id="1" name="Рисунок 1" descr="Изображение:150px-Transnistria-coa.png">
                    <a:hlinkClick xmlns:a="http://schemas.openxmlformats.org/drawingml/2006/main" r:id="rId5" tooltip="Изображение:150px-Transnistria-coa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:150px-Transnistria-c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</w:tcPr>
          <w:p w:rsidR="001826BD" w:rsidRPr="001826BD" w:rsidRDefault="001826BD" w:rsidP="004C5EBC">
            <w:pPr>
              <w:pStyle w:val="2"/>
              <w:jc w:val="center"/>
              <w:rPr>
                <w:sz w:val="20"/>
              </w:rPr>
            </w:pPr>
            <w:r w:rsidRPr="001826BD">
              <w:rPr>
                <w:sz w:val="20"/>
              </w:rPr>
              <w:t>М</w:t>
            </w:r>
            <w:proofErr w:type="gramStart"/>
            <w:r w:rsidRPr="001826BD">
              <w:rPr>
                <w:sz w:val="20"/>
                <w:lang w:val="en-US"/>
              </w:rPr>
              <w:t>I</w:t>
            </w:r>
            <w:proofErr w:type="gramEnd"/>
            <w:r w:rsidRPr="001826BD">
              <w:rPr>
                <w:sz w:val="20"/>
              </w:rPr>
              <w:t>Н</w:t>
            </w:r>
            <w:r w:rsidRPr="001826BD">
              <w:rPr>
                <w:sz w:val="20"/>
                <w:lang w:val="en-US"/>
              </w:rPr>
              <w:t>I</w:t>
            </w:r>
            <w:r w:rsidRPr="001826BD">
              <w:rPr>
                <w:sz w:val="20"/>
              </w:rPr>
              <w:t>СТЕРСТВО</w:t>
            </w:r>
          </w:p>
          <w:p w:rsidR="001826BD" w:rsidRPr="001826BD" w:rsidRDefault="001826BD" w:rsidP="004C5EBC">
            <w:pPr>
              <w:jc w:val="center"/>
              <w:rPr>
                <w:b/>
                <w:sz w:val="20"/>
              </w:rPr>
            </w:pPr>
            <w:r w:rsidRPr="001826BD">
              <w:rPr>
                <w:b/>
                <w:sz w:val="20"/>
              </w:rPr>
              <w:t>ОСВ</w:t>
            </w:r>
            <w:proofErr w:type="gramStart"/>
            <w:r w:rsidRPr="001826BD">
              <w:rPr>
                <w:b/>
                <w:sz w:val="20"/>
                <w:lang w:val="en-US"/>
              </w:rPr>
              <w:t>I</w:t>
            </w:r>
            <w:proofErr w:type="gramEnd"/>
            <w:r w:rsidRPr="001826BD">
              <w:rPr>
                <w:b/>
                <w:sz w:val="20"/>
              </w:rPr>
              <w:t>ТИ</w:t>
            </w:r>
          </w:p>
          <w:p w:rsidR="001826BD" w:rsidRPr="001826BD" w:rsidRDefault="001826BD" w:rsidP="004C5EBC">
            <w:pPr>
              <w:jc w:val="center"/>
              <w:rPr>
                <w:b/>
                <w:sz w:val="20"/>
              </w:rPr>
            </w:pPr>
            <w:r w:rsidRPr="001826BD">
              <w:rPr>
                <w:b/>
                <w:sz w:val="20"/>
              </w:rPr>
              <w:t>ПРИДН</w:t>
            </w:r>
            <w:proofErr w:type="gramStart"/>
            <w:r w:rsidRPr="001826BD">
              <w:rPr>
                <w:b/>
                <w:sz w:val="20"/>
                <w:lang w:val="en-US"/>
              </w:rPr>
              <w:t>I</w:t>
            </w:r>
            <w:proofErr w:type="gramEnd"/>
            <w:r w:rsidRPr="001826BD">
              <w:rPr>
                <w:b/>
                <w:sz w:val="20"/>
              </w:rPr>
              <w:t>СТРОВСЬКО</w:t>
            </w:r>
            <w:r w:rsidRPr="001826BD">
              <w:rPr>
                <w:b/>
                <w:sz w:val="20"/>
                <w:lang w:val="en-US"/>
              </w:rPr>
              <w:t>I</w:t>
            </w:r>
          </w:p>
          <w:p w:rsidR="001826BD" w:rsidRPr="001826BD" w:rsidRDefault="001826BD" w:rsidP="004C5EBC">
            <w:pPr>
              <w:pStyle w:val="2"/>
              <w:jc w:val="center"/>
              <w:rPr>
                <w:sz w:val="20"/>
              </w:rPr>
            </w:pPr>
            <w:r w:rsidRPr="001826BD">
              <w:rPr>
                <w:sz w:val="20"/>
              </w:rPr>
              <w:t>МОЛДАВСЬКО</w:t>
            </w:r>
            <w:proofErr w:type="gramStart"/>
            <w:r w:rsidRPr="001826BD">
              <w:rPr>
                <w:sz w:val="20"/>
                <w:lang w:val="en-US"/>
              </w:rPr>
              <w:t>I</w:t>
            </w:r>
            <w:proofErr w:type="gramEnd"/>
          </w:p>
          <w:p w:rsidR="001826BD" w:rsidRPr="001826BD" w:rsidRDefault="001826BD" w:rsidP="004C5EBC">
            <w:pPr>
              <w:pStyle w:val="2"/>
              <w:jc w:val="center"/>
              <w:rPr>
                <w:sz w:val="20"/>
              </w:rPr>
            </w:pPr>
            <w:r w:rsidRPr="001826BD">
              <w:rPr>
                <w:sz w:val="20"/>
              </w:rPr>
              <w:t>РЕСПУБЛ</w:t>
            </w:r>
            <w:proofErr w:type="gramStart"/>
            <w:r w:rsidRPr="001826BD">
              <w:rPr>
                <w:sz w:val="20"/>
              </w:rPr>
              <w:t>I</w:t>
            </w:r>
            <w:proofErr w:type="gramEnd"/>
            <w:r w:rsidRPr="001826BD">
              <w:rPr>
                <w:sz w:val="20"/>
              </w:rPr>
              <w:t>КИ</w:t>
            </w:r>
          </w:p>
        </w:tc>
      </w:tr>
    </w:tbl>
    <w:p w:rsidR="001826BD" w:rsidRPr="001826BD" w:rsidRDefault="001826BD" w:rsidP="001826BD">
      <w:pPr>
        <w:pStyle w:val="3"/>
      </w:pPr>
      <w:r w:rsidRPr="001826BD">
        <w:t>МИНИСТЕРСТВО ПРОСВЕЩЕНИЯ</w:t>
      </w:r>
    </w:p>
    <w:p w:rsidR="001826BD" w:rsidRPr="001826BD" w:rsidRDefault="001826BD" w:rsidP="001826BD">
      <w:pPr>
        <w:pStyle w:val="3"/>
        <w:spacing w:line="360" w:lineRule="auto"/>
      </w:pPr>
      <w:r w:rsidRPr="001826BD">
        <w:t>ПРИДНЕСТРОВСКОЙ МОЛДАВСКОЙ РЕСПУБЛИКИ</w:t>
      </w:r>
    </w:p>
    <w:p w:rsidR="001826BD" w:rsidRPr="001826BD" w:rsidRDefault="001826BD" w:rsidP="001826BD">
      <w:pPr>
        <w:jc w:val="center"/>
        <w:rPr>
          <w:sz w:val="44"/>
          <w:szCs w:val="44"/>
        </w:rPr>
      </w:pPr>
    </w:p>
    <w:p w:rsidR="001826BD" w:rsidRPr="001826BD" w:rsidRDefault="001826BD" w:rsidP="001826BD">
      <w:pPr>
        <w:tabs>
          <w:tab w:val="left" w:pos="3855"/>
          <w:tab w:val="left" w:pos="5320"/>
          <w:tab w:val="left" w:pos="6225"/>
          <w:tab w:val="left" w:pos="6440"/>
          <w:tab w:val="left" w:pos="7140"/>
          <w:tab w:val="right" w:pos="9638"/>
        </w:tabs>
        <w:jc w:val="center"/>
        <w:rPr>
          <w:b/>
          <w:sz w:val="36"/>
          <w:szCs w:val="36"/>
        </w:rPr>
      </w:pPr>
      <w:proofErr w:type="gramStart"/>
      <w:r w:rsidRPr="001826BD">
        <w:rPr>
          <w:b/>
          <w:sz w:val="36"/>
          <w:szCs w:val="36"/>
        </w:rPr>
        <w:t>П</w:t>
      </w:r>
      <w:proofErr w:type="gramEnd"/>
      <w:r w:rsidRPr="001826BD">
        <w:rPr>
          <w:b/>
          <w:sz w:val="36"/>
          <w:szCs w:val="36"/>
        </w:rPr>
        <w:t xml:space="preserve"> Р И К А З</w:t>
      </w:r>
    </w:p>
    <w:p w:rsidR="001826BD" w:rsidRPr="001826BD" w:rsidRDefault="001826BD" w:rsidP="001826BD">
      <w:pPr>
        <w:tabs>
          <w:tab w:val="left" w:pos="3855"/>
          <w:tab w:val="left" w:pos="5320"/>
          <w:tab w:val="left" w:pos="6225"/>
          <w:tab w:val="left" w:pos="6440"/>
          <w:tab w:val="left" w:pos="7140"/>
          <w:tab w:val="right" w:pos="9638"/>
        </w:tabs>
        <w:ind w:firstLine="5880"/>
        <w:jc w:val="both"/>
        <w:rPr>
          <w:sz w:val="16"/>
          <w:szCs w:val="16"/>
        </w:rPr>
      </w:pPr>
      <w:r w:rsidRPr="001826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9pt;margin-top:4.4pt;width:516.15pt;height:28.55pt;z-index:251660288" o:allowincell="f" stroked="f">
            <v:textbox style="mso-next-textbox:#_x0000_s1026">
              <w:txbxContent>
                <w:p w:rsidR="001826BD" w:rsidRPr="008C34C1" w:rsidRDefault="001826BD" w:rsidP="001826BD">
                  <w:r w:rsidRPr="008C34C1">
                    <w:t xml:space="preserve"> </w:t>
                  </w:r>
                  <w:r>
                    <w:t>23.12.2013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№ 1633</w:t>
                  </w:r>
                </w:p>
              </w:txbxContent>
            </v:textbox>
          </v:shape>
        </w:pict>
      </w:r>
    </w:p>
    <w:p w:rsidR="001826BD" w:rsidRPr="001826BD" w:rsidRDefault="001826BD" w:rsidP="001826BD">
      <w:pPr>
        <w:jc w:val="both"/>
        <w:rPr>
          <w:sz w:val="16"/>
          <w:szCs w:val="16"/>
        </w:rPr>
      </w:pPr>
      <w:r w:rsidRPr="001826BD">
        <w:tab/>
      </w:r>
    </w:p>
    <w:p w:rsidR="001826BD" w:rsidRPr="001826BD" w:rsidRDefault="001826BD" w:rsidP="001826BD">
      <w:pPr>
        <w:jc w:val="center"/>
      </w:pPr>
      <w:r w:rsidRPr="001826BD">
        <w:t>№</w:t>
      </w:r>
    </w:p>
    <w:p w:rsidR="001826BD" w:rsidRPr="001826BD" w:rsidRDefault="001826BD" w:rsidP="001826BD">
      <w:pPr>
        <w:jc w:val="center"/>
        <w:rPr>
          <w:szCs w:val="24"/>
        </w:rPr>
      </w:pPr>
      <w:r w:rsidRPr="001826BD">
        <w:rPr>
          <w:szCs w:val="24"/>
        </w:rPr>
        <w:t>г. Тирасполь</w:t>
      </w:r>
    </w:p>
    <w:p w:rsidR="001826BD" w:rsidRPr="001826BD" w:rsidRDefault="001826BD" w:rsidP="001826BD">
      <w:pPr>
        <w:jc w:val="center"/>
        <w:rPr>
          <w:sz w:val="28"/>
          <w:szCs w:val="28"/>
        </w:rPr>
      </w:pPr>
    </w:p>
    <w:p w:rsidR="001826BD" w:rsidRPr="001826BD" w:rsidRDefault="001826BD" w:rsidP="001826BD">
      <w:pPr>
        <w:jc w:val="center"/>
        <w:rPr>
          <w:sz w:val="28"/>
          <w:szCs w:val="28"/>
        </w:rPr>
      </w:pPr>
      <w:r w:rsidRPr="001826BD">
        <w:rPr>
          <w:noProof/>
        </w:rPr>
        <w:pict>
          <v:group id="_x0000_s1027" style="position:absolute;left:0;text-align:left;margin-left:115.35pt;margin-top:10.35pt;width:232.65pt;height:44.4pt;z-index:-251655168" coordorigin="6024,4008" coordsize="4944,888" o:allowincell="f">
            <v:rect id="_x0000_s1028" style="position:absolute;left:6168;top:4128;width:4632;height:576" strokeweight=".5pt"/>
            <v:rect id="_x0000_s1029" style="position:absolute;left:6024;top:4512;width:4944;height:384" strokecolor="white"/>
            <v:rect id="_x0000_s1030" style="position:absolute;left:6645;top:4008;width:3741;height:384" stroked="f"/>
          </v:group>
        </w:pict>
      </w:r>
    </w:p>
    <w:p w:rsidR="001826BD" w:rsidRPr="001826BD" w:rsidRDefault="001826BD" w:rsidP="001826BD">
      <w:pPr>
        <w:tabs>
          <w:tab w:val="left" w:pos="851"/>
          <w:tab w:val="left" w:pos="3105"/>
        </w:tabs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О введении в действие</w:t>
      </w:r>
    </w:p>
    <w:p w:rsidR="001826BD" w:rsidRPr="001826BD" w:rsidRDefault="001826BD" w:rsidP="001826BD">
      <w:pPr>
        <w:tabs>
          <w:tab w:val="left" w:pos="851"/>
          <w:tab w:val="left" w:pos="3105"/>
        </w:tabs>
        <w:ind w:firstLine="567"/>
        <w:jc w:val="center"/>
        <w:rPr>
          <w:bCs/>
          <w:color w:val="000000"/>
          <w:sz w:val="28"/>
          <w:szCs w:val="28"/>
        </w:rPr>
      </w:pPr>
      <w:r w:rsidRPr="001826BD">
        <w:rPr>
          <w:sz w:val="28"/>
          <w:szCs w:val="28"/>
        </w:rPr>
        <w:t>Положения</w:t>
      </w:r>
      <w:r w:rsidRPr="001826BD">
        <w:rPr>
          <w:bCs/>
          <w:color w:val="000000"/>
          <w:sz w:val="28"/>
          <w:szCs w:val="28"/>
        </w:rPr>
        <w:t xml:space="preserve">  «О методической службе </w:t>
      </w:r>
    </w:p>
    <w:p w:rsidR="001826BD" w:rsidRPr="001826BD" w:rsidRDefault="001826BD" w:rsidP="001826BD">
      <w:pPr>
        <w:tabs>
          <w:tab w:val="left" w:pos="851"/>
          <w:tab w:val="left" w:pos="3105"/>
        </w:tabs>
        <w:ind w:firstLine="567"/>
        <w:jc w:val="center"/>
        <w:rPr>
          <w:bCs/>
          <w:color w:val="000000"/>
          <w:sz w:val="28"/>
          <w:szCs w:val="28"/>
        </w:rPr>
      </w:pPr>
      <w:r w:rsidRPr="001826BD">
        <w:rPr>
          <w:bCs/>
          <w:color w:val="000000"/>
          <w:sz w:val="28"/>
          <w:szCs w:val="28"/>
        </w:rPr>
        <w:t xml:space="preserve">в организациях начального и среднего профессионального образования Приднестровской Молдавской Республики» </w:t>
      </w:r>
    </w:p>
    <w:p w:rsidR="001826BD" w:rsidRPr="001826BD" w:rsidRDefault="001826BD" w:rsidP="001826BD">
      <w:pPr>
        <w:tabs>
          <w:tab w:val="left" w:pos="851"/>
          <w:tab w:val="left" w:pos="3105"/>
        </w:tabs>
        <w:ind w:firstLine="567"/>
        <w:jc w:val="center"/>
        <w:rPr>
          <w:bCs/>
          <w:color w:val="000000"/>
          <w:sz w:val="28"/>
          <w:szCs w:val="28"/>
        </w:rPr>
      </w:pPr>
    </w:p>
    <w:p w:rsidR="001826BD" w:rsidRPr="001826BD" w:rsidRDefault="001826BD" w:rsidP="001826BD">
      <w:pPr>
        <w:tabs>
          <w:tab w:val="left" w:pos="851"/>
          <w:tab w:val="left" w:pos="3105"/>
        </w:tabs>
        <w:ind w:firstLine="567"/>
        <w:jc w:val="center"/>
        <w:rPr>
          <w:bCs/>
          <w:color w:val="000000"/>
          <w:sz w:val="28"/>
          <w:szCs w:val="28"/>
        </w:rPr>
      </w:pPr>
    </w:p>
    <w:p w:rsidR="001826BD" w:rsidRPr="001826BD" w:rsidRDefault="001826BD" w:rsidP="001826BD">
      <w:pPr>
        <w:tabs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 w:rsidRPr="001826BD">
        <w:rPr>
          <w:sz w:val="26"/>
          <w:szCs w:val="26"/>
        </w:rPr>
        <w:t>В соответствии с Законом Приднестровской Молдавской Республики от 27 июня 2003 года № 294-З-</w:t>
      </w:r>
      <w:r w:rsidRPr="001826BD">
        <w:rPr>
          <w:sz w:val="26"/>
          <w:szCs w:val="26"/>
          <w:lang w:val="en-US"/>
        </w:rPr>
        <w:t>III</w:t>
      </w:r>
      <w:r w:rsidRPr="001826BD">
        <w:rPr>
          <w:sz w:val="26"/>
          <w:szCs w:val="26"/>
        </w:rPr>
        <w:t xml:space="preserve"> «Об образовании» (САЗ 3-26) в текущей редакции, Постановлением Правительства Приднестровской Молдавской Республики от 10 февраля 2012 года № 7 «Об утверждении Положения, структуры и предельной штатной численности Министерства просвещения Приднестровской Молдавской Республики» (САЗ 12-8) в текущей редакции,  Приказом Министерства просвещения от 06 декабря 2013 года №1507 «Об утверждении</w:t>
      </w:r>
      <w:proofErr w:type="gramEnd"/>
      <w:r w:rsidRPr="001826BD">
        <w:rPr>
          <w:sz w:val="26"/>
          <w:szCs w:val="26"/>
        </w:rPr>
        <w:t xml:space="preserve"> решений Совета по образованию  Министерства просвещения Приднестровской Молдавской Республики от 28 ноября </w:t>
      </w:r>
      <w:smartTag w:uri="urn:schemas-microsoft-com:office:smarttags" w:element="metricconverter">
        <w:smartTagPr>
          <w:attr w:name="ProductID" w:val="2013 г"/>
        </w:smartTagPr>
        <w:r w:rsidRPr="001826BD">
          <w:rPr>
            <w:sz w:val="26"/>
            <w:szCs w:val="26"/>
          </w:rPr>
          <w:t>2013 г</w:t>
        </w:r>
      </w:smartTag>
      <w:r w:rsidRPr="001826BD">
        <w:rPr>
          <w:sz w:val="26"/>
          <w:szCs w:val="26"/>
        </w:rPr>
        <w:t xml:space="preserve">.»,  в целях </w:t>
      </w:r>
      <w:proofErr w:type="gramStart"/>
      <w:r w:rsidRPr="001826BD">
        <w:rPr>
          <w:sz w:val="26"/>
          <w:szCs w:val="26"/>
        </w:rPr>
        <w:t>определения четкой организации деятельности всех структурных компонентов методической службы организации начального</w:t>
      </w:r>
      <w:proofErr w:type="gramEnd"/>
      <w:r w:rsidRPr="001826BD">
        <w:rPr>
          <w:sz w:val="26"/>
          <w:szCs w:val="26"/>
        </w:rPr>
        <w:t xml:space="preserve"> и среднего профессионального образования,</w:t>
      </w:r>
    </w:p>
    <w:p w:rsidR="001826BD" w:rsidRPr="001826BD" w:rsidRDefault="001826BD" w:rsidP="001826BD">
      <w:pPr>
        <w:tabs>
          <w:tab w:val="left" w:pos="851"/>
        </w:tabs>
        <w:ind w:firstLine="567"/>
        <w:jc w:val="both"/>
        <w:rPr>
          <w:sz w:val="26"/>
          <w:szCs w:val="26"/>
        </w:rPr>
      </w:pPr>
      <w:proofErr w:type="spellStart"/>
      <w:proofErr w:type="gramStart"/>
      <w:r w:rsidRPr="001826BD">
        <w:rPr>
          <w:sz w:val="26"/>
          <w:szCs w:val="26"/>
        </w:rPr>
        <w:t>п</w:t>
      </w:r>
      <w:proofErr w:type="spellEnd"/>
      <w:proofErr w:type="gramEnd"/>
      <w:r w:rsidRPr="001826BD">
        <w:rPr>
          <w:sz w:val="26"/>
          <w:szCs w:val="26"/>
        </w:rPr>
        <w:t xml:space="preserve"> </w:t>
      </w:r>
      <w:proofErr w:type="spellStart"/>
      <w:r w:rsidRPr="001826BD">
        <w:rPr>
          <w:sz w:val="26"/>
          <w:szCs w:val="26"/>
        </w:rPr>
        <w:t>р</w:t>
      </w:r>
      <w:proofErr w:type="spellEnd"/>
      <w:r w:rsidRPr="001826BD">
        <w:rPr>
          <w:sz w:val="26"/>
          <w:szCs w:val="26"/>
        </w:rPr>
        <w:t xml:space="preserve"> и к а </w:t>
      </w:r>
      <w:proofErr w:type="spellStart"/>
      <w:r w:rsidRPr="001826BD">
        <w:rPr>
          <w:sz w:val="26"/>
          <w:szCs w:val="26"/>
        </w:rPr>
        <w:t>з</w:t>
      </w:r>
      <w:proofErr w:type="spellEnd"/>
      <w:r w:rsidRPr="001826BD">
        <w:rPr>
          <w:sz w:val="26"/>
          <w:szCs w:val="26"/>
        </w:rPr>
        <w:t xml:space="preserve"> </w:t>
      </w:r>
      <w:proofErr w:type="spellStart"/>
      <w:r w:rsidRPr="001826BD">
        <w:rPr>
          <w:sz w:val="26"/>
          <w:szCs w:val="26"/>
        </w:rPr>
        <w:t>ы</w:t>
      </w:r>
      <w:proofErr w:type="spellEnd"/>
      <w:r w:rsidRPr="001826BD">
        <w:rPr>
          <w:sz w:val="26"/>
          <w:szCs w:val="26"/>
        </w:rPr>
        <w:t xml:space="preserve"> в а ю: </w:t>
      </w:r>
    </w:p>
    <w:p w:rsidR="001826BD" w:rsidRPr="001826BD" w:rsidRDefault="001826BD" w:rsidP="001826BD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1826BD" w:rsidRPr="001826BD" w:rsidRDefault="001826BD" w:rsidP="001826BD">
      <w:pPr>
        <w:numPr>
          <w:ilvl w:val="0"/>
          <w:numId w:val="1"/>
        </w:numPr>
        <w:jc w:val="both"/>
        <w:rPr>
          <w:sz w:val="26"/>
          <w:szCs w:val="26"/>
        </w:rPr>
      </w:pPr>
      <w:r w:rsidRPr="001826BD">
        <w:rPr>
          <w:sz w:val="26"/>
          <w:szCs w:val="26"/>
        </w:rPr>
        <w:t xml:space="preserve"> Утвердить Типовое положение </w:t>
      </w:r>
      <w:r w:rsidRPr="001826BD">
        <w:rPr>
          <w:bCs/>
          <w:color w:val="000000"/>
          <w:sz w:val="26"/>
          <w:szCs w:val="26"/>
        </w:rPr>
        <w:t>«О методической службе в организациях начального и среднего профессионального образования Приднестровской Молдавской Республики»</w:t>
      </w:r>
      <w:r w:rsidRPr="001826BD">
        <w:rPr>
          <w:sz w:val="26"/>
          <w:szCs w:val="26"/>
        </w:rPr>
        <w:t xml:space="preserve"> (Приложение).</w:t>
      </w:r>
    </w:p>
    <w:p w:rsidR="001826BD" w:rsidRPr="001826BD" w:rsidRDefault="001826BD" w:rsidP="001826BD">
      <w:pPr>
        <w:numPr>
          <w:ilvl w:val="0"/>
          <w:numId w:val="1"/>
        </w:numPr>
        <w:ind w:firstLine="567"/>
        <w:jc w:val="both"/>
        <w:rPr>
          <w:sz w:val="26"/>
          <w:szCs w:val="26"/>
        </w:rPr>
      </w:pPr>
      <w:r w:rsidRPr="001826BD">
        <w:rPr>
          <w:sz w:val="26"/>
          <w:szCs w:val="26"/>
        </w:rPr>
        <w:t xml:space="preserve">Руководителям организаций начального и среднего профессионального образования при организации методической службы руководствоваться данным  Положением. </w:t>
      </w:r>
    </w:p>
    <w:p w:rsidR="001826BD" w:rsidRPr="001826BD" w:rsidRDefault="001826BD" w:rsidP="001826BD">
      <w:pPr>
        <w:numPr>
          <w:ilvl w:val="0"/>
          <w:numId w:val="1"/>
        </w:numPr>
        <w:ind w:firstLine="567"/>
        <w:jc w:val="both"/>
        <w:rPr>
          <w:sz w:val="26"/>
          <w:szCs w:val="26"/>
        </w:rPr>
      </w:pPr>
      <w:r w:rsidRPr="001826BD">
        <w:rPr>
          <w:sz w:val="26"/>
          <w:szCs w:val="26"/>
        </w:rPr>
        <w:t xml:space="preserve">Признать утратившим силу Приказ Министерства просвещения Приднестровской Молдавской Республики от 13 июня 2006 года № 569 «Об утверждении решения Совета по образованию от 20 апреля 2006 года».  </w:t>
      </w:r>
    </w:p>
    <w:p w:rsidR="001826BD" w:rsidRPr="001826BD" w:rsidRDefault="001826BD" w:rsidP="001826BD">
      <w:pPr>
        <w:numPr>
          <w:ilvl w:val="0"/>
          <w:numId w:val="1"/>
        </w:numPr>
        <w:jc w:val="both"/>
        <w:rPr>
          <w:sz w:val="26"/>
          <w:szCs w:val="26"/>
        </w:rPr>
      </w:pPr>
      <w:r w:rsidRPr="001826BD">
        <w:rPr>
          <w:sz w:val="26"/>
          <w:szCs w:val="26"/>
        </w:rPr>
        <w:t xml:space="preserve">Контроль  исполнения  настоящего  приказа  возложить  на заместителя Министра    просвещения  по науке  и  профессиональному   образованию  Е.Г. </w:t>
      </w:r>
      <w:proofErr w:type="spellStart"/>
      <w:r w:rsidRPr="001826BD">
        <w:rPr>
          <w:sz w:val="26"/>
          <w:szCs w:val="26"/>
        </w:rPr>
        <w:t>Луговскую</w:t>
      </w:r>
      <w:proofErr w:type="spellEnd"/>
      <w:r w:rsidRPr="001826BD">
        <w:rPr>
          <w:sz w:val="26"/>
          <w:szCs w:val="26"/>
        </w:rPr>
        <w:t>.</w:t>
      </w:r>
    </w:p>
    <w:p w:rsidR="001826BD" w:rsidRPr="001826BD" w:rsidRDefault="001826BD" w:rsidP="001826B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1826BD" w:rsidRPr="001826BD" w:rsidRDefault="001826BD" w:rsidP="001826B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1826BD">
        <w:rPr>
          <w:sz w:val="26"/>
          <w:szCs w:val="26"/>
        </w:rPr>
        <w:t>Министр просвещения</w:t>
      </w:r>
      <w:r w:rsidRPr="001826BD">
        <w:rPr>
          <w:sz w:val="26"/>
          <w:szCs w:val="26"/>
        </w:rPr>
        <w:tab/>
      </w:r>
      <w:r w:rsidRPr="001826BD">
        <w:rPr>
          <w:sz w:val="26"/>
          <w:szCs w:val="26"/>
        </w:rPr>
        <w:tab/>
      </w:r>
      <w:r w:rsidRPr="001826BD">
        <w:rPr>
          <w:sz w:val="26"/>
          <w:szCs w:val="26"/>
        </w:rPr>
        <w:tab/>
      </w:r>
      <w:r w:rsidRPr="001826BD">
        <w:rPr>
          <w:sz w:val="26"/>
          <w:szCs w:val="26"/>
        </w:rPr>
        <w:tab/>
      </w:r>
      <w:r w:rsidRPr="001826BD">
        <w:rPr>
          <w:sz w:val="26"/>
          <w:szCs w:val="26"/>
        </w:rPr>
        <w:tab/>
        <w:t xml:space="preserve">    </w:t>
      </w:r>
      <w:r w:rsidRPr="001826BD">
        <w:rPr>
          <w:sz w:val="26"/>
          <w:szCs w:val="26"/>
        </w:rPr>
        <w:tab/>
      </w:r>
      <w:r w:rsidRPr="001826BD">
        <w:rPr>
          <w:sz w:val="26"/>
          <w:szCs w:val="26"/>
        </w:rPr>
        <w:tab/>
        <w:t>С.И.Фадеева</w:t>
      </w:r>
    </w:p>
    <w:p w:rsidR="001826BD" w:rsidRPr="001826BD" w:rsidRDefault="001826BD" w:rsidP="001826BD">
      <w:pPr>
        <w:tabs>
          <w:tab w:val="left" w:pos="851"/>
        </w:tabs>
        <w:spacing w:line="276" w:lineRule="auto"/>
        <w:ind w:firstLine="567"/>
        <w:jc w:val="right"/>
        <w:rPr>
          <w:bCs/>
          <w:color w:val="000000"/>
          <w:sz w:val="28"/>
          <w:szCs w:val="28"/>
        </w:rPr>
      </w:pPr>
      <w:r w:rsidRPr="001826BD">
        <w:rPr>
          <w:sz w:val="28"/>
          <w:szCs w:val="28"/>
        </w:rPr>
        <w:br w:type="page"/>
      </w:r>
      <w:r w:rsidRPr="001826BD">
        <w:rPr>
          <w:sz w:val="28"/>
          <w:szCs w:val="28"/>
        </w:rPr>
        <w:lastRenderedPageBreak/>
        <w:t>Приложение</w:t>
      </w:r>
    </w:p>
    <w:p w:rsidR="001826BD" w:rsidRPr="001826BD" w:rsidRDefault="001826BD" w:rsidP="001826BD">
      <w:pPr>
        <w:tabs>
          <w:tab w:val="left" w:pos="851"/>
        </w:tabs>
        <w:spacing w:line="276" w:lineRule="auto"/>
        <w:ind w:firstLine="567"/>
        <w:jc w:val="right"/>
        <w:rPr>
          <w:bCs/>
          <w:color w:val="000000"/>
          <w:sz w:val="28"/>
          <w:szCs w:val="28"/>
        </w:rPr>
      </w:pPr>
      <w:r w:rsidRPr="001826BD">
        <w:rPr>
          <w:bCs/>
          <w:color w:val="000000"/>
          <w:sz w:val="28"/>
          <w:szCs w:val="28"/>
        </w:rPr>
        <w:t xml:space="preserve">к  Приказу Министерства просвещения </w:t>
      </w:r>
    </w:p>
    <w:p w:rsidR="001826BD" w:rsidRPr="001826BD" w:rsidRDefault="001826BD" w:rsidP="001826BD">
      <w:pPr>
        <w:tabs>
          <w:tab w:val="left" w:pos="851"/>
        </w:tabs>
        <w:spacing w:line="276" w:lineRule="auto"/>
        <w:ind w:firstLine="567"/>
        <w:jc w:val="right"/>
        <w:rPr>
          <w:bCs/>
          <w:color w:val="000000"/>
          <w:sz w:val="28"/>
          <w:szCs w:val="28"/>
        </w:rPr>
      </w:pPr>
      <w:r w:rsidRPr="001826BD">
        <w:rPr>
          <w:bCs/>
          <w:color w:val="000000"/>
          <w:sz w:val="28"/>
          <w:szCs w:val="28"/>
        </w:rPr>
        <w:t>Приднестровской Молдавской Республики</w:t>
      </w:r>
    </w:p>
    <w:p w:rsidR="001826BD" w:rsidRPr="001826BD" w:rsidRDefault="001826BD" w:rsidP="001826BD">
      <w:pPr>
        <w:tabs>
          <w:tab w:val="left" w:pos="851"/>
        </w:tabs>
        <w:spacing w:line="276" w:lineRule="auto"/>
        <w:ind w:firstLine="567"/>
        <w:jc w:val="right"/>
        <w:rPr>
          <w:bCs/>
          <w:color w:val="000000"/>
          <w:sz w:val="28"/>
          <w:szCs w:val="28"/>
        </w:rPr>
      </w:pPr>
      <w:r w:rsidRPr="001826BD">
        <w:rPr>
          <w:bCs/>
          <w:color w:val="000000"/>
          <w:sz w:val="28"/>
          <w:szCs w:val="28"/>
        </w:rPr>
        <w:t>от «___»_____________2013 года № _____</w:t>
      </w:r>
    </w:p>
    <w:p w:rsidR="001826BD" w:rsidRPr="001826BD" w:rsidRDefault="001826BD" w:rsidP="001826BD">
      <w:pPr>
        <w:tabs>
          <w:tab w:val="left" w:pos="851"/>
        </w:tabs>
        <w:spacing w:line="276" w:lineRule="auto"/>
        <w:rPr>
          <w:bCs/>
          <w:color w:val="000000"/>
          <w:sz w:val="28"/>
          <w:szCs w:val="28"/>
        </w:rPr>
      </w:pPr>
    </w:p>
    <w:p w:rsidR="001826BD" w:rsidRPr="001826BD" w:rsidRDefault="001826BD" w:rsidP="001826BD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1826BD">
        <w:rPr>
          <w:bCs/>
          <w:color w:val="000000"/>
          <w:sz w:val="28"/>
          <w:szCs w:val="28"/>
        </w:rPr>
        <w:t>ТИПОВОЕ ПОЛОЖЕНИЕ</w:t>
      </w:r>
    </w:p>
    <w:p w:rsidR="001826BD" w:rsidRPr="001826BD" w:rsidRDefault="001826BD" w:rsidP="001826BD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  <w:sz w:val="28"/>
          <w:szCs w:val="28"/>
        </w:rPr>
      </w:pPr>
      <w:r w:rsidRPr="001826BD">
        <w:rPr>
          <w:bCs/>
          <w:color w:val="000000"/>
          <w:sz w:val="28"/>
          <w:szCs w:val="28"/>
        </w:rPr>
        <w:t xml:space="preserve">«О методической службе </w:t>
      </w:r>
    </w:p>
    <w:p w:rsidR="001826BD" w:rsidRPr="001826BD" w:rsidRDefault="001826BD" w:rsidP="001826BD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  <w:sz w:val="28"/>
          <w:szCs w:val="28"/>
        </w:rPr>
      </w:pPr>
      <w:r w:rsidRPr="001826BD">
        <w:rPr>
          <w:bCs/>
          <w:color w:val="000000"/>
          <w:sz w:val="28"/>
          <w:szCs w:val="28"/>
        </w:rPr>
        <w:t>в организациях начального и среднего профессионального образования Приднестровской Молдавской Республики»</w:t>
      </w:r>
    </w:p>
    <w:p w:rsidR="001826BD" w:rsidRPr="001826BD" w:rsidRDefault="001826BD" w:rsidP="001826BD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10"/>
        </w:numPr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ОБЩИЕ ПОЛОЖЕНИЯ</w:t>
      </w:r>
    </w:p>
    <w:p w:rsidR="001826BD" w:rsidRPr="001826BD" w:rsidRDefault="001826BD" w:rsidP="001826BD">
      <w:pPr>
        <w:pStyle w:val="a6"/>
        <w:ind w:left="360"/>
        <w:rPr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2"/>
        </w:numPr>
        <w:tabs>
          <w:tab w:val="left" w:pos="567"/>
        </w:tabs>
        <w:ind w:left="0" w:firstLine="720"/>
        <w:jc w:val="both"/>
        <w:rPr>
          <w:b/>
          <w:bCs/>
          <w:sz w:val="28"/>
          <w:szCs w:val="28"/>
        </w:rPr>
      </w:pPr>
      <w:r w:rsidRPr="001826BD">
        <w:rPr>
          <w:sz w:val="28"/>
          <w:szCs w:val="28"/>
        </w:rPr>
        <w:t>Деятельность методической службы организации начального/среднего профессионального образования представляет систему взаимосвязанных действий и мероприятий, направленных на обеспечение учебного процесса учебно-методической документацией, всестороннее повышение квалификации и профессионального мастерства каждого педагога, развитие и повышение творческого потенциала педагогического коллектива в целом.</w:t>
      </w:r>
    </w:p>
    <w:p w:rsidR="001826BD" w:rsidRPr="001826BD" w:rsidRDefault="001826BD" w:rsidP="001826BD">
      <w:pPr>
        <w:pStyle w:val="a6"/>
        <w:numPr>
          <w:ilvl w:val="0"/>
          <w:numId w:val="2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proofErr w:type="gramStart"/>
      <w:r w:rsidRPr="001826BD">
        <w:rPr>
          <w:sz w:val="28"/>
          <w:szCs w:val="28"/>
        </w:rPr>
        <w:t>В своей деятельности методическая служба руководствуется Конституцией Приднестровской Молдавской Республики, Законами Приднестровской Молдавской Республики «Об образовании», «О развитии начального и среднего образования», Типовым Положением об образовательном учреждении начального/среднего профессионального образования, организационными и распорядительными документами Министерства просвещения Приднестровской Молдавской Республики, внутренними локальными актами организации начального/среднего профессионального образования и настоящим Положением.</w:t>
      </w:r>
      <w:proofErr w:type="gramEnd"/>
    </w:p>
    <w:p w:rsidR="001826BD" w:rsidRPr="001826BD" w:rsidRDefault="001826BD" w:rsidP="001826BD">
      <w:pPr>
        <w:ind w:firstLine="720"/>
        <w:jc w:val="both"/>
        <w:rPr>
          <w:b/>
          <w:bCs/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10"/>
        </w:numPr>
        <w:suppressAutoHyphens w:val="0"/>
        <w:ind w:left="0" w:firstLine="0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ЦЕЛЬ И ЗАДАЧИ МЕТОДИЧЕСКОЙ СЛУЖБЫ</w:t>
      </w:r>
    </w:p>
    <w:p w:rsidR="001826BD" w:rsidRPr="001826BD" w:rsidRDefault="001826BD" w:rsidP="001826BD">
      <w:pPr>
        <w:pStyle w:val="a6"/>
        <w:suppressAutoHyphens w:val="0"/>
        <w:rPr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2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Цель методической службы – обеспечить гибкость и оперативность методической работы в организации начального/среднего профессионального образования, повышение квалификации педагогических работников, развитие их профессиональной компетентности и роста профессионального мастерства.</w:t>
      </w:r>
    </w:p>
    <w:p w:rsidR="001826BD" w:rsidRPr="001826BD" w:rsidRDefault="001826BD" w:rsidP="001826BD">
      <w:pPr>
        <w:pStyle w:val="a6"/>
        <w:numPr>
          <w:ilvl w:val="0"/>
          <w:numId w:val="2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Задачи методической службы: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а) поиск новых, более эффективных подходов к организации учебно-воспитательного процесса;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б) совершенствование научно-методического обеспечения основных компонентов образовательного процесса организации профессионального образования;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в) информационно-аналитическое обеспечение методической деятельности преподавателей и мастеров производственного обучения;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г) организация обмена опытом между членами педагогического коллектива;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proofErr w:type="spellStart"/>
      <w:r w:rsidRPr="001826BD">
        <w:rPr>
          <w:sz w:val="28"/>
          <w:szCs w:val="28"/>
        </w:rPr>
        <w:lastRenderedPageBreak/>
        <w:t>д</w:t>
      </w:r>
      <w:proofErr w:type="spellEnd"/>
      <w:r w:rsidRPr="001826BD">
        <w:rPr>
          <w:sz w:val="28"/>
          <w:szCs w:val="28"/>
        </w:rPr>
        <w:t>) создание условий для непрерывного повышения уровня профессиональной компетентности преподавателей и мастеров производственного обучения, развития педагогического творчества;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е) ведение мониторинга состояния и формирование банка данных научно-исследовательской и методической работы педагогического коллектива.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10"/>
        </w:numPr>
        <w:suppressAutoHyphens w:val="0"/>
        <w:ind w:left="0" w:firstLine="0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СТРУКТУРА И ОРГАНИЗАЦИЯ ДЕЯТЕЛЬНОСТИ</w:t>
      </w:r>
    </w:p>
    <w:p w:rsidR="001826BD" w:rsidRPr="001826BD" w:rsidRDefault="001826BD" w:rsidP="001826BD">
      <w:pPr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МЕТОДИЧЕСКОЙ СЛУЖБЫ</w:t>
      </w:r>
    </w:p>
    <w:p w:rsidR="001826BD" w:rsidRPr="001826BD" w:rsidRDefault="001826BD" w:rsidP="001826BD">
      <w:pPr>
        <w:ind w:left="720" w:firstLine="720"/>
        <w:jc w:val="center"/>
        <w:rPr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2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Методическая служба как система управления научно-методической работой организации начального/среднего профессионального образования  имеет следующую организационную структуру:</w:t>
      </w:r>
    </w:p>
    <w:p w:rsidR="001826BD" w:rsidRPr="001826BD" w:rsidRDefault="001826BD" w:rsidP="001826BD">
      <w:pPr>
        <w:pStyle w:val="a3"/>
        <w:tabs>
          <w:tab w:val="left" w:pos="900"/>
        </w:tabs>
        <w:spacing w:after="0"/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ab/>
        <w:t xml:space="preserve">а) </w:t>
      </w:r>
      <w:r w:rsidRPr="001826BD">
        <w:rPr>
          <w:i/>
          <w:iCs/>
          <w:sz w:val="28"/>
          <w:szCs w:val="28"/>
        </w:rPr>
        <w:t>Методический совет</w:t>
      </w:r>
      <w:r w:rsidRPr="001826BD">
        <w:rPr>
          <w:sz w:val="28"/>
          <w:szCs w:val="28"/>
        </w:rPr>
        <w:t xml:space="preserve"> – постоянно действующий коллегиальный совещательный орган, формируемый в целях координации и контроля деятельности структурных подразделений методической службы, направленных на развитие методического обеспечения образовательного процесса.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Основным содержанием деятельности Методического совета является: определение основных направлений методической службы; координация деятельности  цикловых методических комиссий и других структурных подразделений методической службы, направленной на развитие методического обеспечения образовательного процесса;  организация инновационной и проектно-исследовательской деятельности педагогами, направленной на освоение новых педагогических технологий, разработку авторских программ, апробацию учебно-методических комплексов и т.д.;  разработку мероприятий по обобщению и распространению педагогического опыта преподавателей и мастеров производственного обучения.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Методический совет формируется приказом руководителя организации начального/среднего профессионального образования сроком на один учебный год из числа администрации, руководителей цикловых методических комиссий, руководителей творческих групп, педагогов, обладающих высокой квалификацией и опытом методической работы. Члены Методического совета осуществляют свою деятельность на общественных началах.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Заседания Методического совета проводятся не реже двух раз в семестр и являются правомочными, если на них присутствует более половины его членов. 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Методический совет возглавляет председатель. Председателем является по должности заместитель руководителя по научно-методической работе организации профессионального образования (заведующий методическим отделом, методист).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Решения Методического совета принимается простым большинством </w:t>
      </w:r>
      <w:proofErr w:type="gramStart"/>
      <w:r w:rsidRPr="001826BD">
        <w:rPr>
          <w:sz w:val="28"/>
          <w:szCs w:val="28"/>
        </w:rPr>
        <w:t>голосов</w:t>
      </w:r>
      <w:proofErr w:type="gramEnd"/>
      <w:r w:rsidRPr="001826BD">
        <w:rPr>
          <w:sz w:val="28"/>
          <w:szCs w:val="28"/>
        </w:rPr>
        <w:t xml:space="preserve"> и фиксируются в протоколе заседания, который подписывается председателем и секретарем. Отдельные решения Методического совета реализуются приказами и распоряжениями руководителя организации профессионального образования.</w:t>
      </w:r>
    </w:p>
    <w:p w:rsidR="001826BD" w:rsidRPr="001826BD" w:rsidRDefault="001826BD" w:rsidP="001826BD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Функции секретаря Совета осуществляет один из членов, избираемый сроком на один год. Секретарь Методического совета выполняет </w:t>
      </w:r>
      <w:r w:rsidRPr="001826BD">
        <w:rPr>
          <w:sz w:val="28"/>
          <w:szCs w:val="28"/>
        </w:rPr>
        <w:lastRenderedPageBreak/>
        <w:t xml:space="preserve">организационную и техническую работу, обеспечивает подготовку материалов к заседаниям, ведет протоколы заседаний. </w:t>
      </w:r>
    </w:p>
    <w:p w:rsidR="001826BD" w:rsidRPr="001826BD" w:rsidRDefault="001826BD" w:rsidP="001826BD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В своей деятельности Методический совет подотчетен Педагогическому совету организации начального/среднего профессионального образования.</w:t>
      </w:r>
    </w:p>
    <w:p w:rsidR="001826BD" w:rsidRPr="001826BD" w:rsidRDefault="001826BD" w:rsidP="001826BD">
      <w:pPr>
        <w:tabs>
          <w:tab w:val="left" w:pos="426"/>
        </w:tabs>
        <w:ind w:firstLine="720"/>
        <w:jc w:val="both"/>
        <w:rPr>
          <w:sz w:val="28"/>
          <w:szCs w:val="28"/>
        </w:rPr>
      </w:pPr>
      <w:proofErr w:type="gramStart"/>
      <w:r w:rsidRPr="001826BD">
        <w:rPr>
          <w:sz w:val="28"/>
          <w:szCs w:val="28"/>
        </w:rPr>
        <w:t>Контроль за</w:t>
      </w:r>
      <w:proofErr w:type="gramEnd"/>
      <w:r w:rsidRPr="001826BD">
        <w:rPr>
          <w:sz w:val="28"/>
          <w:szCs w:val="28"/>
        </w:rPr>
        <w:t xml:space="preserve"> деятельностью Методического совета осуществляет руководитель организации начального/среднего профессионального образования в соответствии с планом Методического совета.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б) </w:t>
      </w:r>
      <w:r w:rsidRPr="001826BD">
        <w:rPr>
          <w:i/>
          <w:iCs/>
          <w:sz w:val="28"/>
          <w:szCs w:val="28"/>
        </w:rPr>
        <w:t xml:space="preserve">Аттестационную комиссию, </w:t>
      </w:r>
      <w:r w:rsidRPr="001826BD">
        <w:rPr>
          <w:sz w:val="28"/>
          <w:szCs w:val="28"/>
        </w:rPr>
        <w:t xml:space="preserve">которая действует с целью проведения диагностических и аттестационных процедур для объективного анализа педагогического труда и определения </w:t>
      </w:r>
      <w:proofErr w:type="gramStart"/>
      <w:r w:rsidRPr="001826BD">
        <w:rPr>
          <w:sz w:val="28"/>
          <w:szCs w:val="28"/>
        </w:rPr>
        <w:t>соответствия уровня профессиональной компетентности педагогов организации начального/ среднего профессионального образования</w:t>
      </w:r>
      <w:proofErr w:type="gramEnd"/>
      <w:r w:rsidRPr="001826BD">
        <w:rPr>
          <w:sz w:val="28"/>
          <w:szCs w:val="28"/>
        </w:rPr>
        <w:t xml:space="preserve"> требованиям заявленной категории согласно действующему законодательству Приднестровской Молдавской Республики. </w:t>
      </w:r>
    </w:p>
    <w:p w:rsidR="001826BD" w:rsidRPr="001826BD" w:rsidRDefault="001826BD" w:rsidP="001826BD">
      <w:pPr>
        <w:tabs>
          <w:tab w:val="left" w:pos="426"/>
        </w:tabs>
        <w:ind w:firstLine="720"/>
        <w:jc w:val="both"/>
        <w:rPr>
          <w:sz w:val="28"/>
          <w:szCs w:val="28"/>
        </w:rPr>
      </w:pPr>
      <w:proofErr w:type="gramStart"/>
      <w:r w:rsidRPr="001826BD">
        <w:rPr>
          <w:sz w:val="28"/>
          <w:szCs w:val="28"/>
        </w:rPr>
        <w:t xml:space="preserve">в) </w:t>
      </w:r>
      <w:r w:rsidRPr="001826BD">
        <w:rPr>
          <w:i/>
          <w:iCs/>
          <w:sz w:val="28"/>
          <w:szCs w:val="28"/>
        </w:rPr>
        <w:t>Цикловые</w:t>
      </w:r>
      <w:r w:rsidRPr="001826BD">
        <w:rPr>
          <w:sz w:val="28"/>
          <w:szCs w:val="28"/>
        </w:rPr>
        <w:t xml:space="preserve"> </w:t>
      </w:r>
      <w:r w:rsidRPr="001826BD">
        <w:rPr>
          <w:i/>
          <w:iCs/>
          <w:sz w:val="28"/>
          <w:szCs w:val="28"/>
        </w:rPr>
        <w:t xml:space="preserve">методические комиссии </w:t>
      </w:r>
      <w:r w:rsidRPr="001826BD">
        <w:rPr>
          <w:sz w:val="28"/>
          <w:szCs w:val="28"/>
        </w:rPr>
        <w:t xml:space="preserve"> – являются объединениями преподавателей и мастеров производственного обучения определенного предмета (дисциплины) или родственных предметов (дисциплин), работающих в организации профессионального образования,  как на дневном, так и на заочном (вечернем) отделениях, в том числе по совместительству в количестве не менее пяти человек.</w:t>
      </w:r>
      <w:proofErr w:type="gramEnd"/>
    </w:p>
    <w:p w:rsidR="001826BD" w:rsidRPr="001826BD" w:rsidRDefault="001826BD" w:rsidP="001826BD">
      <w:pPr>
        <w:pStyle w:val="1"/>
        <w:tabs>
          <w:tab w:val="left" w:pos="1171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26BD">
        <w:rPr>
          <w:rFonts w:ascii="Times New Roman" w:hAnsi="Times New Roman"/>
          <w:bCs/>
          <w:sz w:val="28"/>
          <w:szCs w:val="28"/>
        </w:rPr>
        <w:t>Основным содержанием деятельности цикловых методических комиссий является: выбор форм и организация методической работы; разработка, изучение, анализ, отбор и внедрение в образовательный процесс эффективных педагогических и воспитательных технологий, методов и методик, достижений передового педагогического опыта, достижений науки и техники, современных учебников, учебных и методических пособий; создание и совершенствование комплекса методического обеспечения профессиональных модулей и учебных дисциплин;</w:t>
      </w:r>
      <w:proofErr w:type="gramEnd"/>
      <w:r w:rsidRPr="001826BD">
        <w:rPr>
          <w:rFonts w:ascii="Times New Roman" w:hAnsi="Times New Roman"/>
          <w:bCs/>
          <w:sz w:val="28"/>
          <w:szCs w:val="28"/>
        </w:rPr>
        <w:t xml:space="preserve"> выработка единых требований к работе учебных кабинетов, лабораторий, мастерских; совершенствование педагогической и профессиональной квалификации членов комиссии; обеспечение преемственности педагогических традиций, оказание помощи начинающим педагогическим работникам; разработка мер по улучшению организации промежуточных и итоговых аттестаций обучающихся; подготовка и рассмотрение экзаменационных материалов;  организация и проведение предметных недель; проведение профессиональных конкурсов и олимпиад.</w:t>
      </w:r>
    </w:p>
    <w:p w:rsidR="001826BD" w:rsidRPr="001826BD" w:rsidRDefault="001826BD" w:rsidP="001826BD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Общее руководство работой цикловых методических комиссий осуществляет заместитель руководителя по научно-методической работе (заведующего методическим отделом, методистом) организации начального/среднего профессионального образования.</w:t>
      </w:r>
    </w:p>
    <w:p w:rsidR="001826BD" w:rsidRPr="001826BD" w:rsidRDefault="001826BD" w:rsidP="001826BD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Непосредственное руководство цикловой методической комиссией и планированием ее работы осуществляется председателем. </w:t>
      </w:r>
    </w:p>
    <w:p w:rsidR="001826BD" w:rsidRPr="001826BD" w:rsidRDefault="001826BD" w:rsidP="001826BD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Председатели, численный и персональный состав цикловых методических комиссий назначаются приказом руководителя организации начального/среднего профессионального образования  сроком на один учебный год. </w:t>
      </w:r>
    </w:p>
    <w:p w:rsidR="001826BD" w:rsidRPr="001826BD" w:rsidRDefault="001826BD" w:rsidP="001826BD">
      <w:pPr>
        <w:pStyle w:val="21"/>
        <w:tabs>
          <w:tab w:val="left" w:pos="1171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826BD">
        <w:rPr>
          <w:rFonts w:ascii="Times New Roman" w:hAnsi="Times New Roman"/>
          <w:bCs/>
          <w:sz w:val="28"/>
          <w:szCs w:val="28"/>
        </w:rPr>
        <w:t xml:space="preserve">Заседания </w:t>
      </w:r>
      <w:r w:rsidRPr="001826BD">
        <w:rPr>
          <w:rFonts w:ascii="Times New Roman" w:hAnsi="Times New Roman"/>
          <w:sz w:val="28"/>
          <w:szCs w:val="28"/>
        </w:rPr>
        <w:t>цикловой методической</w:t>
      </w:r>
      <w:r w:rsidRPr="001826BD">
        <w:rPr>
          <w:rFonts w:ascii="Times New Roman" w:hAnsi="Times New Roman"/>
          <w:bCs/>
          <w:sz w:val="28"/>
          <w:szCs w:val="28"/>
        </w:rPr>
        <w:t xml:space="preserve"> комиссии проводятся ежемесячно в соответствии с годовым планом работы (Приложение № 1). При планировании учитываются индивидуальные планы профессиональной деятельности </w:t>
      </w:r>
      <w:r w:rsidRPr="001826BD">
        <w:rPr>
          <w:rFonts w:ascii="Times New Roman" w:hAnsi="Times New Roman"/>
          <w:bCs/>
          <w:sz w:val="28"/>
          <w:szCs w:val="28"/>
        </w:rPr>
        <w:lastRenderedPageBreak/>
        <w:t>педагогов (Приложение № 2).  Каждое заседание оформляется протоколом. Материалы заседаний  хранятся как приложение к протоколам заседаний комиссии.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г) </w:t>
      </w:r>
      <w:r w:rsidRPr="001826BD">
        <w:rPr>
          <w:i/>
          <w:iCs/>
          <w:sz w:val="28"/>
          <w:szCs w:val="28"/>
        </w:rPr>
        <w:t>Школу начинающего педагога</w:t>
      </w:r>
      <w:r w:rsidRPr="001826BD">
        <w:rPr>
          <w:sz w:val="28"/>
          <w:szCs w:val="28"/>
        </w:rPr>
        <w:t>, целью которой является повышение профессиональной компетентности начинающих педагогов, их успешная адаптация к работе в организации начального/среднего профессионального образования, самоутверждение и профессиональное становление.</w:t>
      </w:r>
    </w:p>
    <w:p w:rsidR="001826BD" w:rsidRPr="001826BD" w:rsidRDefault="001826BD" w:rsidP="001826BD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Основным содержанием деятельности Школы начинающего педагога является: выявление профессиональных, методических проблем в профессиональной деятельности начинающих педагогов и содействие их разрешению; формирование индивидуального стиля педагогической деятельности начинающих педагогов; оказание методической помощи в разработке учебно-программной документации, учебно-методических комплексов; формирование навыков в проведении анализа деятельности. 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Руководство Школой начинающего педагога осуществляет заместитель руководителя по научно-методической работе (заведующий методическим отделом, методист) организации начального/среднего профессионального образования.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В Школу начинающего педагога зачисляются молодые специалисты (1-3 года после окончания организации профессионального образования) и педагоги,  не имеющие педагогический стаж работы.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Занятия в Школе начинающего педагога проводятся по программе, которая разрабатывается руководителем Школы в соответствии с диагностируемым уровнем  профессионального мастерства педагогов (Приложение № 3) и утверждается Методическим советом организации начального/среднего профессионального образования.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Режим занятий в Школе начинающего педагога определяется самостоятельно организацией начального/среднего профессионального образования, в зависимости от состава слушателей.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proofErr w:type="spellStart"/>
      <w:r w:rsidRPr="001826BD">
        <w:rPr>
          <w:sz w:val="28"/>
          <w:szCs w:val="28"/>
        </w:rPr>
        <w:t>д</w:t>
      </w:r>
      <w:proofErr w:type="spellEnd"/>
      <w:r w:rsidRPr="001826BD">
        <w:rPr>
          <w:sz w:val="28"/>
          <w:szCs w:val="28"/>
        </w:rPr>
        <w:t xml:space="preserve">) </w:t>
      </w:r>
      <w:r w:rsidRPr="001826BD">
        <w:rPr>
          <w:i/>
          <w:iCs/>
          <w:sz w:val="28"/>
          <w:szCs w:val="28"/>
        </w:rPr>
        <w:t>Школу педагогического мастерства</w:t>
      </w:r>
      <w:r w:rsidRPr="001826BD">
        <w:rPr>
          <w:sz w:val="28"/>
          <w:szCs w:val="28"/>
        </w:rPr>
        <w:t xml:space="preserve">, целью которой является  повышение профессионального мастерства преподавателей и мастеров производственного обучения организации начального/среднего профессионального образования. </w:t>
      </w:r>
    </w:p>
    <w:p w:rsidR="001826BD" w:rsidRPr="001826BD" w:rsidRDefault="001826BD" w:rsidP="001826BD">
      <w:pPr>
        <w:ind w:firstLine="720"/>
        <w:jc w:val="both"/>
        <w:rPr>
          <w:bCs/>
          <w:sz w:val="28"/>
          <w:szCs w:val="28"/>
        </w:rPr>
      </w:pPr>
      <w:proofErr w:type="gramStart"/>
      <w:r w:rsidRPr="001826BD">
        <w:rPr>
          <w:bCs/>
          <w:sz w:val="28"/>
          <w:szCs w:val="28"/>
        </w:rPr>
        <w:t>Основным содержанием деятельности Школы педагогического мастерства является: развитие методической и информационной культуры педагогов; создание условий для овладения передовыми педагогическими технологиями в их индивидуальных модификациях; представление различных видов программно-методического и дидактического обеспечения образовательного процесса (учебно-методические пособия, методические рекомендации, методики преподавания, новые технологии обучения и воспитания и отдельные их элементы, обучающие программы, цифровые образовательные ресурсы).</w:t>
      </w:r>
      <w:proofErr w:type="gramEnd"/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Руководство Школой педагогического мастерства осуществляет заместитель руководителя по научно-методической работе (заведующий методическим отделом, методист) организации начального/среднего профессионального образования.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lastRenderedPageBreak/>
        <w:t>В Школу педагогического мастерства входят педагогические работники организации начального/среднего профессионального образования.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Заседания Школы педагогического мастерства проводятся не реже одного раза в три месяца согласно плану работы Школы.</w:t>
      </w:r>
    </w:p>
    <w:p w:rsidR="001826BD" w:rsidRPr="001826BD" w:rsidRDefault="001826BD" w:rsidP="001826BD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uppressAutoHyphens w:val="0"/>
        <w:ind w:left="0" w:right="14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Успешность функционирования методической службы  определяется четкой организацией деятельности всех структурных компонентов, распределением прав, полномочий и ответственности между всеми участниками научно-методической работы, а также планированием, в котором особое внимание уделяется результатам деятельности педагогов и мастеров производственного обучения, качественному составу педагогического коллектива, особенностям работы организации начального/ среднего профессионального образования. </w:t>
      </w:r>
    </w:p>
    <w:p w:rsidR="001826BD" w:rsidRPr="001826BD" w:rsidRDefault="001826BD" w:rsidP="001826BD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uppressAutoHyphens w:val="0"/>
        <w:ind w:left="0" w:right="14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Руководит деятельностью методической службы заместитель директора по научно-методической работе (заведующий методическим отделом, методист).</w:t>
      </w:r>
    </w:p>
    <w:p w:rsidR="001826BD" w:rsidRPr="001826BD" w:rsidRDefault="001826BD" w:rsidP="001826BD">
      <w:pPr>
        <w:shd w:val="clear" w:color="auto" w:fill="FFFFFF"/>
        <w:tabs>
          <w:tab w:val="left" w:pos="180"/>
        </w:tabs>
        <w:ind w:right="14" w:firstLine="720"/>
        <w:jc w:val="both"/>
        <w:rPr>
          <w:b/>
          <w:bCs/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УЧАСТНИКИ РАБОТЫ МЕТОДИЧЕСКОЙ СЛУЖБЫ</w:t>
      </w:r>
    </w:p>
    <w:p w:rsidR="001826BD" w:rsidRPr="001826BD" w:rsidRDefault="001826BD" w:rsidP="001826BD">
      <w:pPr>
        <w:pStyle w:val="a6"/>
        <w:rPr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2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Основными участниками работы методической службы являются: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а) администрация организации профессионального образования (руководитель, заместители руководителя);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б) методисты;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г) председатели цикловых методических комиссий;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е) преподаватели и мастера производственного обучения;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ж) и др. педагогические работники.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</w:p>
    <w:p w:rsidR="001826BD" w:rsidRPr="001826BD" w:rsidRDefault="001826BD" w:rsidP="001826BD">
      <w:pPr>
        <w:ind w:firstLine="720"/>
        <w:jc w:val="both"/>
        <w:rPr>
          <w:b/>
          <w:bCs/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КОМПЕТЕНЦИИ И ОБЯЗАННОСТИ УЧАСТНИКОВ</w:t>
      </w:r>
    </w:p>
    <w:p w:rsidR="001826BD" w:rsidRPr="001826BD" w:rsidRDefault="001826BD" w:rsidP="001826BD">
      <w:pPr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МЕТОДИЧЕСКОЙ СЛУЖБЫ</w:t>
      </w:r>
    </w:p>
    <w:p w:rsidR="001826BD" w:rsidRPr="001826BD" w:rsidRDefault="001826BD" w:rsidP="001826BD">
      <w:pPr>
        <w:ind w:firstLine="720"/>
        <w:jc w:val="center"/>
        <w:rPr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2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Компетенции участников методической работы: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а) Администрация организации профессионального образования:</w:t>
      </w:r>
    </w:p>
    <w:p w:rsidR="001826BD" w:rsidRPr="001826BD" w:rsidRDefault="001826BD" w:rsidP="001826BD">
      <w:pPr>
        <w:pStyle w:val="a6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определяет порядок работы всех форм методической работы;</w:t>
      </w:r>
    </w:p>
    <w:p w:rsidR="001826BD" w:rsidRPr="001826BD" w:rsidRDefault="001826BD" w:rsidP="001826BD">
      <w:pPr>
        <w:pStyle w:val="a6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координирует, и контролирует деятельность цикловых методических комиссий и методических мероприятий;</w:t>
      </w:r>
    </w:p>
    <w:p w:rsidR="001826BD" w:rsidRPr="001826BD" w:rsidRDefault="001826BD" w:rsidP="001826BD">
      <w:pPr>
        <w:pStyle w:val="a6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материально поощряет и стимулирует работу лучших педагогических работников коллектива в целом;</w:t>
      </w:r>
    </w:p>
    <w:p w:rsidR="001826BD" w:rsidRPr="001826BD" w:rsidRDefault="001826BD" w:rsidP="001826BD">
      <w:pPr>
        <w:pStyle w:val="a6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разрабатывает различные методические рекомендации для педагогов;</w:t>
      </w:r>
    </w:p>
    <w:p w:rsidR="001826BD" w:rsidRPr="001826BD" w:rsidRDefault="001826BD" w:rsidP="001826BD">
      <w:pPr>
        <w:pStyle w:val="a6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оказывает методическую помощь по подготовке методических материалов к обобщению педагогического опыта, аттестации педагогов, методических мероприятий организации начального/среднего профессионального образования.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б) Председатели цикловых методических комиссий:</w:t>
      </w:r>
    </w:p>
    <w:p w:rsidR="001826BD" w:rsidRPr="001826BD" w:rsidRDefault="001826BD" w:rsidP="001826BD">
      <w:pPr>
        <w:pStyle w:val="a6"/>
        <w:numPr>
          <w:ilvl w:val="1"/>
          <w:numId w:val="4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организуют, планируют, анализируют деятельность цикловых методических комиссий;</w:t>
      </w:r>
    </w:p>
    <w:p w:rsidR="001826BD" w:rsidRPr="001826BD" w:rsidRDefault="001826BD" w:rsidP="001826BD">
      <w:pPr>
        <w:pStyle w:val="a6"/>
        <w:numPr>
          <w:ilvl w:val="1"/>
          <w:numId w:val="4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lastRenderedPageBreak/>
        <w:t>проводят консультативную работу с педагогами по проблемам обучения и воспитания;</w:t>
      </w:r>
    </w:p>
    <w:p w:rsidR="001826BD" w:rsidRPr="001826BD" w:rsidRDefault="001826BD" w:rsidP="001826BD">
      <w:pPr>
        <w:pStyle w:val="a6"/>
        <w:numPr>
          <w:ilvl w:val="1"/>
          <w:numId w:val="4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участвуют в экспертной оценке деятельности педагогов в ходе аттестации;</w:t>
      </w:r>
    </w:p>
    <w:p w:rsidR="001826BD" w:rsidRPr="001826BD" w:rsidRDefault="001826BD" w:rsidP="001826BD">
      <w:pPr>
        <w:pStyle w:val="a6"/>
        <w:numPr>
          <w:ilvl w:val="1"/>
          <w:numId w:val="4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организуют деятельность по обмену опытом между членами цикловой методической комиссии.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в) Преподаватели, мастера производственного обучения:</w:t>
      </w:r>
    </w:p>
    <w:p w:rsidR="001826BD" w:rsidRPr="001826BD" w:rsidRDefault="001826BD" w:rsidP="001826BD">
      <w:pPr>
        <w:pStyle w:val="a6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участвуют в работе цикловых методических комиссий;</w:t>
      </w:r>
    </w:p>
    <w:p w:rsidR="001826BD" w:rsidRPr="001826BD" w:rsidRDefault="001826BD" w:rsidP="001826BD">
      <w:pPr>
        <w:pStyle w:val="a6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используют современные педагогические и информационные технологии в области преподаваемых дисциплин.</w:t>
      </w:r>
    </w:p>
    <w:p w:rsidR="001826BD" w:rsidRPr="001826BD" w:rsidRDefault="001826BD" w:rsidP="001826BD">
      <w:pPr>
        <w:pStyle w:val="a6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обсуждают педагогические проблемы и анализируют педагогическую деятельность на основе изучения своей работы и работы своих коллег; </w:t>
      </w:r>
    </w:p>
    <w:p w:rsidR="001826BD" w:rsidRPr="001826BD" w:rsidRDefault="001826BD" w:rsidP="001826BD">
      <w:pPr>
        <w:pStyle w:val="a6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разрабатывают программы учебных дисциплин, профессиональных </w:t>
      </w:r>
      <w:proofErr w:type="gramStart"/>
      <w:r w:rsidRPr="001826BD">
        <w:rPr>
          <w:sz w:val="28"/>
          <w:szCs w:val="28"/>
        </w:rPr>
        <w:t>модулей</w:t>
      </w:r>
      <w:proofErr w:type="gramEnd"/>
      <w:r w:rsidRPr="001826BD">
        <w:rPr>
          <w:sz w:val="28"/>
          <w:szCs w:val="28"/>
        </w:rPr>
        <w:t xml:space="preserve"> в общем и междисциплинарных курсов в частности, технологии, приемы и способы работы с обучающимися;</w:t>
      </w:r>
    </w:p>
    <w:p w:rsidR="001826BD" w:rsidRPr="001826BD" w:rsidRDefault="001826BD" w:rsidP="001826BD">
      <w:pPr>
        <w:pStyle w:val="a6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разрабатывают рекомендации по организации и проведению лабораторных работ и практических занятий, по выполнению и защите курсовых, выпускных (квалификационных) работ;</w:t>
      </w:r>
    </w:p>
    <w:p w:rsidR="001826BD" w:rsidRPr="001826BD" w:rsidRDefault="001826BD" w:rsidP="001826BD">
      <w:pPr>
        <w:pStyle w:val="a6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разрабатывают задания для самостоятельной работы студентов текущего контроля знаний и промежуточной аттестации по дисциплинам и профессиональным модулям.</w:t>
      </w:r>
    </w:p>
    <w:p w:rsidR="001826BD" w:rsidRPr="001826BD" w:rsidRDefault="001826BD" w:rsidP="001826BD">
      <w:pPr>
        <w:pStyle w:val="a6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принимают участие в разработке программы Итоговой государственной аттестации выпускников;</w:t>
      </w:r>
    </w:p>
    <w:p w:rsidR="001826BD" w:rsidRPr="001826BD" w:rsidRDefault="001826BD" w:rsidP="001826BD">
      <w:pPr>
        <w:pStyle w:val="a6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принимают участие в профессиональных смотрах и конкурсах.</w:t>
      </w:r>
    </w:p>
    <w:p w:rsidR="001826BD" w:rsidRPr="001826BD" w:rsidRDefault="001826BD" w:rsidP="001826BD">
      <w:pPr>
        <w:pStyle w:val="a6"/>
        <w:numPr>
          <w:ilvl w:val="0"/>
          <w:numId w:val="2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Обязанности участников работы методической службы: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а) Администрация обязана:</w:t>
      </w:r>
    </w:p>
    <w:p w:rsidR="001826BD" w:rsidRPr="001826BD" w:rsidRDefault="001826BD" w:rsidP="001826BD">
      <w:pPr>
        <w:pStyle w:val="a6"/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создавать благоприятные условия для работы цикловых методических комиссий;</w:t>
      </w:r>
    </w:p>
    <w:p w:rsidR="001826BD" w:rsidRPr="001826BD" w:rsidRDefault="001826BD" w:rsidP="001826BD">
      <w:pPr>
        <w:pStyle w:val="a6"/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оказывать всестороннюю помощь председателям цикловых методических комиссий;</w:t>
      </w:r>
    </w:p>
    <w:p w:rsidR="001826BD" w:rsidRPr="001826BD" w:rsidRDefault="001826BD" w:rsidP="001826BD">
      <w:pPr>
        <w:pStyle w:val="a6"/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содействовать тиражированию учебно-методических материалов для организации деятельности цикловых методических комиссий;</w:t>
      </w:r>
    </w:p>
    <w:p w:rsidR="001826BD" w:rsidRPr="001826BD" w:rsidRDefault="001826BD" w:rsidP="001826BD">
      <w:pPr>
        <w:pStyle w:val="a6"/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оказывать консультативную методическую помощь педагогам разного уровня с целью их профессиональной адаптации, обучению педагогическому проектированию и формированию индивидуального стиля педагогической деятельности;</w:t>
      </w:r>
    </w:p>
    <w:p w:rsidR="001826BD" w:rsidRPr="001826BD" w:rsidRDefault="001826BD" w:rsidP="001826BD">
      <w:pPr>
        <w:pStyle w:val="a6"/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разрабатывать методические рекомендации и предложения, рецензии на разработанные педагогами методические материалы;</w:t>
      </w:r>
    </w:p>
    <w:p w:rsidR="001826BD" w:rsidRPr="001826BD" w:rsidRDefault="001826BD" w:rsidP="001826BD">
      <w:pPr>
        <w:pStyle w:val="a6"/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поощрять и стимулировать педагогическую инициативу и творчество педагогов;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б) Председатели цикловых методических комиссий обязаны:</w:t>
      </w:r>
    </w:p>
    <w:p w:rsidR="001826BD" w:rsidRPr="001826BD" w:rsidRDefault="001826BD" w:rsidP="001826BD">
      <w:pPr>
        <w:pStyle w:val="a6"/>
        <w:numPr>
          <w:ilvl w:val="1"/>
          <w:numId w:val="8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организовывать деятельность педагогов в различных формах (индивидуальных, групповых);</w:t>
      </w:r>
    </w:p>
    <w:p w:rsidR="001826BD" w:rsidRPr="001826BD" w:rsidRDefault="001826BD" w:rsidP="001826BD">
      <w:pPr>
        <w:pStyle w:val="a6"/>
        <w:numPr>
          <w:ilvl w:val="1"/>
          <w:numId w:val="8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разрабатывать планы работы и графики проведения открытых мероприятий;</w:t>
      </w:r>
    </w:p>
    <w:p w:rsidR="001826BD" w:rsidRPr="001826BD" w:rsidRDefault="001826BD" w:rsidP="001826BD">
      <w:pPr>
        <w:pStyle w:val="a6"/>
        <w:numPr>
          <w:ilvl w:val="1"/>
          <w:numId w:val="8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анализировать деятельность цикловой методической комиссии;</w:t>
      </w:r>
    </w:p>
    <w:p w:rsidR="001826BD" w:rsidRPr="001826BD" w:rsidRDefault="001826BD" w:rsidP="001826BD">
      <w:pPr>
        <w:pStyle w:val="a6"/>
        <w:numPr>
          <w:ilvl w:val="1"/>
          <w:numId w:val="8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lastRenderedPageBreak/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1826BD" w:rsidRPr="001826BD" w:rsidRDefault="001826BD" w:rsidP="001826BD">
      <w:pPr>
        <w:pStyle w:val="a6"/>
        <w:numPr>
          <w:ilvl w:val="1"/>
          <w:numId w:val="8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оказывать консультативно-методическую помощь начинающим педагогам по проблемам обучения и воспитания.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в) Преподаватели, мастера производственного обучения обязаны:</w:t>
      </w:r>
    </w:p>
    <w:p w:rsidR="001826BD" w:rsidRPr="001826BD" w:rsidRDefault="001826BD" w:rsidP="001826BD">
      <w:pPr>
        <w:pStyle w:val="a6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проводить открытые учебные занятия, внеаудиторные  мероприятия;</w:t>
      </w:r>
    </w:p>
    <w:p w:rsidR="001826BD" w:rsidRPr="001826BD" w:rsidRDefault="001826BD" w:rsidP="001826BD">
      <w:pPr>
        <w:pStyle w:val="a6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систематически посещать открытые мероприятия, проводимые членами педагогического коллектива; </w:t>
      </w:r>
    </w:p>
    <w:p w:rsidR="001826BD" w:rsidRPr="001826BD" w:rsidRDefault="001826BD" w:rsidP="001826BD">
      <w:pPr>
        <w:pStyle w:val="a6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анализировать и обобщать собственный опыт работы и педагогические достижения;</w:t>
      </w:r>
    </w:p>
    <w:p w:rsidR="001826BD" w:rsidRPr="001826BD" w:rsidRDefault="001826BD" w:rsidP="001826BD">
      <w:pPr>
        <w:pStyle w:val="a6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оказывать содействие в подготовке методических мероприятий, семинаров, конференций, конкурсов, совещаний;</w:t>
      </w:r>
    </w:p>
    <w:p w:rsidR="001826BD" w:rsidRPr="001826BD" w:rsidRDefault="001826BD" w:rsidP="001826BD">
      <w:pPr>
        <w:pStyle w:val="a6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пополнять Портфолио педагога;</w:t>
      </w:r>
    </w:p>
    <w:p w:rsidR="001826BD" w:rsidRPr="001826BD" w:rsidRDefault="001826BD" w:rsidP="001826BD">
      <w:pPr>
        <w:pStyle w:val="a6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заниматься самообразованием.</w:t>
      </w:r>
    </w:p>
    <w:p w:rsidR="001826BD" w:rsidRPr="001826BD" w:rsidRDefault="001826BD" w:rsidP="001826BD">
      <w:pPr>
        <w:ind w:left="360" w:firstLine="720"/>
        <w:jc w:val="both"/>
        <w:rPr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10"/>
        </w:numPr>
        <w:suppressAutoHyphens w:val="0"/>
        <w:ind w:left="0" w:firstLine="0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ОРГАНИЗАЦИОННЫЕ ФОРМЫ МЕТОДИЧЕСКОЙ РАБОТЫ</w:t>
      </w:r>
    </w:p>
    <w:p w:rsidR="001826BD" w:rsidRPr="001826BD" w:rsidRDefault="001826BD" w:rsidP="001826BD">
      <w:pPr>
        <w:pStyle w:val="a6"/>
        <w:suppressAutoHyphens w:val="0"/>
        <w:rPr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2"/>
        </w:numPr>
        <w:suppressAutoHyphens w:val="0"/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Цели, задачи и содержание методической работы в организациях профессионального образования реализуется через различные формы. </w:t>
      </w:r>
    </w:p>
    <w:p w:rsidR="001826BD" w:rsidRPr="001826BD" w:rsidRDefault="001826BD" w:rsidP="001826BD">
      <w:pPr>
        <w:pStyle w:val="a6"/>
        <w:numPr>
          <w:ilvl w:val="0"/>
          <w:numId w:val="2"/>
        </w:numPr>
        <w:suppressAutoHyphens w:val="0"/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Формы методической работы, направленные на повышение квалификации и профессионального мастерства педагогических и руководящих работников организации начального/среднего профессионального образования: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а) курсовая подготовка;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б) обучающие (теоретические и практико-ориентированные) семинары;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в) участие в работе сетевых сообществ Интернета;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г) мастер-классы;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proofErr w:type="spellStart"/>
      <w:r w:rsidRPr="001826BD">
        <w:rPr>
          <w:sz w:val="28"/>
          <w:szCs w:val="28"/>
        </w:rPr>
        <w:t>д</w:t>
      </w:r>
      <w:proofErr w:type="spellEnd"/>
      <w:r w:rsidRPr="001826BD">
        <w:rPr>
          <w:sz w:val="28"/>
          <w:szCs w:val="28"/>
        </w:rPr>
        <w:t xml:space="preserve">) самообразовательная деятельность преподавателя или мастера производственного </w:t>
      </w:r>
      <w:proofErr w:type="gramStart"/>
      <w:r w:rsidRPr="001826BD">
        <w:rPr>
          <w:sz w:val="28"/>
          <w:szCs w:val="28"/>
        </w:rPr>
        <w:t>обучения</w:t>
      </w:r>
      <w:proofErr w:type="gramEnd"/>
      <w:r w:rsidRPr="001826BD">
        <w:rPr>
          <w:sz w:val="28"/>
          <w:szCs w:val="28"/>
        </w:rPr>
        <w:t xml:space="preserve"> по индивидуальной методической теме;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е) наставничество;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ж) индивидуальная методическая помощь;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proofErr w:type="spellStart"/>
      <w:r w:rsidRPr="001826BD">
        <w:rPr>
          <w:sz w:val="28"/>
          <w:szCs w:val="28"/>
        </w:rPr>
        <w:t>з</w:t>
      </w:r>
      <w:proofErr w:type="spellEnd"/>
      <w:r w:rsidRPr="001826BD">
        <w:rPr>
          <w:sz w:val="28"/>
          <w:szCs w:val="28"/>
        </w:rPr>
        <w:t>) экспериментальная работа;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и) диагностика затруднений.</w:t>
      </w:r>
    </w:p>
    <w:p w:rsidR="001826BD" w:rsidRPr="001826BD" w:rsidRDefault="001826BD" w:rsidP="001826BD">
      <w:pPr>
        <w:pStyle w:val="a6"/>
        <w:numPr>
          <w:ilvl w:val="0"/>
          <w:numId w:val="2"/>
        </w:numPr>
        <w:suppressAutoHyphens w:val="0"/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Формы методической работы, направленные на обобщение, представление и распространение опыта педагогической деятельности: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а) научно-практические конференции;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б) практические семинары по направлениям деятельности организации начального/среднего профессионального образования;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в) фестивали;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г) открытые учебные занятия и внеаудиторные мероприятия;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proofErr w:type="spellStart"/>
      <w:r w:rsidRPr="001826BD">
        <w:rPr>
          <w:sz w:val="28"/>
          <w:szCs w:val="28"/>
        </w:rPr>
        <w:t>д</w:t>
      </w:r>
      <w:proofErr w:type="spellEnd"/>
      <w:r w:rsidRPr="001826BD">
        <w:rPr>
          <w:sz w:val="28"/>
          <w:szCs w:val="28"/>
        </w:rPr>
        <w:t>) мастер-классы;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е) творческие отчеты;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ж) конкурсы методических материалов и педагогического мастерства;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proofErr w:type="spellStart"/>
      <w:r w:rsidRPr="001826BD">
        <w:rPr>
          <w:sz w:val="28"/>
          <w:szCs w:val="28"/>
        </w:rPr>
        <w:t>з</w:t>
      </w:r>
      <w:proofErr w:type="spellEnd"/>
      <w:r w:rsidRPr="001826BD">
        <w:rPr>
          <w:sz w:val="28"/>
          <w:szCs w:val="28"/>
        </w:rPr>
        <w:t>) публикация авторских разработок, тезисов докладов, статей, конспектов уроков, сценариев мероприятий и др.</w:t>
      </w:r>
    </w:p>
    <w:p w:rsidR="001826BD" w:rsidRPr="001826BD" w:rsidRDefault="001826BD" w:rsidP="001826BD">
      <w:pPr>
        <w:pStyle w:val="a6"/>
        <w:numPr>
          <w:ilvl w:val="0"/>
          <w:numId w:val="2"/>
        </w:numPr>
        <w:suppressAutoHyphens w:val="0"/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Формы информационно-методической работы: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lastRenderedPageBreak/>
        <w:t>а) формирование библиотечного фонда программно-методических материалов, научно-методической литературы;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б) обеспечение периодическими научно-методическими и специальными изданиями;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в) создание банков программ, авторских разработок;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г) освещение деятельности педагогов в СМИ;</w:t>
      </w:r>
    </w:p>
    <w:p w:rsidR="001826BD" w:rsidRPr="001826BD" w:rsidRDefault="001826BD" w:rsidP="001826BD">
      <w:pPr>
        <w:pStyle w:val="a6"/>
        <w:suppressAutoHyphens w:val="0"/>
        <w:ind w:left="283" w:firstLine="720"/>
        <w:jc w:val="both"/>
        <w:rPr>
          <w:sz w:val="28"/>
          <w:szCs w:val="28"/>
        </w:rPr>
      </w:pPr>
      <w:proofErr w:type="spellStart"/>
      <w:r w:rsidRPr="001826BD">
        <w:rPr>
          <w:sz w:val="28"/>
          <w:szCs w:val="28"/>
        </w:rPr>
        <w:t>д</w:t>
      </w:r>
      <w:proofErr w:type="spellEnd"/>
      <w:r w:rsidRPr="001826BD">
        <w:rPr>
          <w:sz w:val="28"/>
          <w:szCs w:val="28"/>
        </w:rPr>
        <w:t>) размещение информации о деятельности методической службы на сайте организации начального/среднего профессионального образования.</w:t>
      </w:r>
    </w:p>
    <w:p w:rsidR="001826BD" w:rsidRPr="001826BD" w:rsidRDefault="001826BD" w:rsidP="001826BD">
      <w:pPr>
        <w:jc w:val="both"/>
        <w:rPr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10"/>
        </w:numPr>
        <w:ind w:firstLine="720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ПЛАНИРОВАНИЕ И УЧЕТ РАБОТЫ МЕТОДИЧЕСКОЙ СЛУЖБЫ</w:t>
      </w:r>
    </w:p>
    <w:p w:rsidR="001826BD" w:rsidRPr="001826BD" w:rsidRDefault="001826BD" w:rsidP="001826BD">
      <w:pPr>
        <w:pStyle w:val="a6"/>
        <w:rPr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Планирование работы методической службы в организации начального/среднего профессионального образования осуществляется на диагностической основе и оформляется в виде Единого плана методической работы на учебный год. </w:t>
      </w:r>
    </w:p>
    <w:p w:rsidR="001826BD" w:rsidRPr="001826BD" w:rsidRDefault="001826BD" w:rsidP="001826BD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Единый план методической работы – самостоятельный раздел плана работы организации начального/среднего профессионального образования, включающий конкретные мероприятия в соответствии с основными структурными подразделениями методической службы, с указанием конкретных исполнителей и сроков исполнения. </w:t>
      </w:r>
    </w:p>
    <w:p w:rsidR="001826BD" w:rsidRPr="001826BD" w:rsidRDefault="001826BD" w:rsidP="001826BD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План методической работы рассматривается и обсуждается на заседании Педагогического совета и утверждается руководителем организации начального/среднего профессионального образования.</w:t>
      </w:r>
    </w:p>
    <w:p w:rsidR="001826BD" w:rsidRPr="001826BD" w:rsidRDefault="001826BD" w:rsidP="001826BD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Результаты работы методической службы периодически обсуждаются на заседаниях Педагогического и Методического советов, цикловых методических комиссиях.</w:t>
      </w:r>
    </w:p>
    <w:p w:rsidR="001826BD" w:rsidRPr="001826BD" w:rsidRDefault="001826BD" w:rsidP="001826BD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Итоги работы методической службы могут подводиться при помощи следующих форм: творческих отчетов, методических панорам, аукционов идей, смотров-конкурсов, выставок и других форм.</w:t>
      </w:r>
    </w:p>
    <w:p w:rsidR="001826BD" w:rsidRPr="001826BD" w:rsidRDefault="001826BD" w:rsidP="001826BD">
      <w:pPr>
        <w:ind w:firstLine="720"/>
        <w:jc w:val="both"/>
        <w:rPr>
          <w:b/>
          <w:bCs/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bookmarkStart w:id="0" w:name="_GoBack"/>
      <w:bookmarkEnd w:id="0"/>
      <w:r w:rsidRPr="001826BD">
        <w:rPr>
          <w:sz w:val="28"/>
          <w:szCs w:val="28"/>
        </w:rPr>
        <w:t>ДОКУМЕНТАЦИЯ УЧАСТНИКОВ МЕТОДИЧЕСКОЙ СЛУЖБЫ</w:t>
      </w:r>
    </w:p>
    <w:p w:rsidR="001826BD" w:rsidRPr="001826BD" w:rsidRDefault="001826BD" w:rsidP="001826BD">
      <w:pPr>
        <w:pStyle w:val="a6"/>
        <w:rPr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11"/>
        </w:numPr>
        <w:tabs>
          <w:tab w:val="clear" w:pos="720"/>
          <w:tab w:val="num" w:pos="540"/>
          <w:tab w:val="left" w:pos="567"/>
        </w:tabs>
        <w:ind w:left="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Организационные и распорядительные документы Министерства просвещения Приднестровской Молдавской Республики, а также локальные нормативно-правовые акты регулирующие деятельность структурных подразделений методической службы организации начального/среднего профессионального образования.</w:t>
      </w:r>
    </w:p>
    <w:p w:rsidR="001826BD" w:rsidRPr="001826BD" w:rsidRDefault="001826BD" w:rsidP="001826BD">
      <w:pPr>
        <w:tabs>
          <w:tab w:val="num" w:pos="540"/>
          <w:tab w:val="left" w:pos="567"/>
        </w:tabs>
        <w:ind w:left="360" w:firstLine="349"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21. Документация Методического совета: </w:t>
      </w:r>
    </w:p>
    <w:p w:rsidR="001826BD" w:rsidRPr="001826BD" w:rsidRDefault="001826BD" w:rsidP="001826BD">
      <w:pPr>
        <w:tabs>
          <w:tab w:val="num" w:pos="540"/>
          <w:tab w:val="left" w:pos="567"/>
        </w:tabs>
        <w:ind w:left="36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а) План работы;</w:t>
      </w:r>
    </w:p>
    <w:p w:rsidR="001826BD" w:rsidRPr="001826BD" w:rsidRDefault="001826BD" w:rsidP="001826BD">
      <w:pPr>
        <w:tabs>
          <w:tab w:val="num" w:pos="540"/>
          <w:tab w:val="left" w:pos="567"/>
        </w:tabs>
        <w:ind w:left="360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б) Протоколы заседаний Методического совета.</w:t>
      </w:r>
    </w:p>
    <w:p w:rsidR="001826BD" w:rsidRPr="001826BD" w:rsidRDefault="001826BD" w:rsidP="001826BD">
      <w:pPr>
        <w:tabs>
          <w:tab w:val="num" w:pos="540"/>
          <w:tab w:val="left" w:pos="567"/>
        </w:tabs>
        <w:ind w:left="709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22. Документация цикловой методической  комиссии: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а) План работы цикловой методической комиссии;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б) Банк данных преподавателей и мастеров производственного обучения;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в) График проведения открытых учебных занятий и внеаудиторных мероприятий;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г) График повышения квалификации преподавателей;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proofErr w:type="spellStart"/>
      <w:r w:rsidRPr="001826BD">
        <w:rPr>
          <w:sz w:val="28"/>
          <w:szCs w:val="28"/>
        </w:rPr>
        <w:lastRenderedPageBreak/>
        <w:t>д</w:t>
      </w:r>
      <w:proofErr w:type="spellEnd"/>
      <w:r w:rsidRPr="001826BD">
        <w:rPr>
          <w:sz w:val="28"/>
          <w:szCs w:val="28"/>
        </w:rPr>
        <w:t>) График прохождения аттестации преподавателей;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е) Индивидуальные планы работы преподавателей;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ж) Протоколы заседаний цикловой методической комиссии;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proofErr w:type="spellStart"/>
      <w:r w:rsidRPr="001826BD">
        <w:rPr>
          <w:sz w:val="28"/>
          <w:szCs w:val="28"/>
        </w:rPr>
        <w:t>з</w:t>
      </w:r>
      <w:proofErr w:type="spellEnd"/>
      <w:r w:rsidRPr="001826BD">
        <w:rPr>
          <w:sz w:val="28"/>
          <w:szCs w:val="28"/>
        </w:rPr>
        <w:t>) Методические материалы заседаний;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и) Отчет работы цикловой методической комиссии.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23. Документация Школы начинающего педагога: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а) План работы Школы начинающего педагога;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б) Журнал учета посещений занятий;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в) Материалы занятий;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г) Банк данных о педагогах Школы начинающего педагога: количественный и качественный состав (возраст, образование, специальность, общий и педагогический стаж, год окончания высшего учебного заведения);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proofErr w:type="spellStart"/>
      <w:r w:rsidRPr="001826BD">
        <w:rPr>
          <w:sz w:val="28"/>
          <w:szCs w:val="28"/>
        </w:rPr>
        <w:t>д</w:t>
      </w:r>
      <w:proofErr w:type="spellEnd"/>
      <w:r w:rsidRPr="001826BD">
        <w:rPr>
          <w:sz w:val="28"/>
          <w:szCs w:val="28"/>
        </w:rPr>
        <w:t>) Отчеты о работе Школы начинающего педагога.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24.  Документация Школы педагогического мастерства: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а) План работы Школы педагогического мастерства;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б) Материалы заседаний Школы педагогического мастерства;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в) Журнал учета посещений занятий;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г) Отчеты о работе Школы педагогического мастерства.</w:t>
      </w:r>
    </w:p>
    <w:p w:rsidR="001826BD" w:rsidRPr="001826BD" w:rsidRDefault="001826BD" w:rsidP="001826BD">
      <w:pPr>
        <w:ind w:left="66"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25. Методическая документация преподавателя (мастера производственного обучения):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а) Рабочие программы дисциплин, профессиональных модулей;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б) Календарно-тематический план;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в) Экзаменационные вопросы;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proofErr w:type="gramStart"/>
      <w:r w:rsidRPr="001826BD">
        <w:rPr>
          <w:sz w:val="28"/>
          <w:szCs w:val="28"/>
        </w:rPr>
        <w:t>г) УМК дисциплины, профессионального модуля: планы уроков (технологические карты);  дидактические раздаточные материалы; тесты (текущий контроль); методические указания по проведению лабораторных работ;  материалы к программе ИГА; методические рекомендации к курсовому и дипломному проектированию; дополнительные информационные материалы о достижениях современной науки, техники, технологии; задания для самостоятельной работы студентов; материалы для закрепления и проверки знаний по теме;</w:t>
      </w:r>
      <w:proofErr w:type="gramEnd"/>
      <w:r w:rsidRPr="001826BD">
        <w:rPr>
          <w:sz w:val="28"/>
          <w:szCs w:val="28"/>
        </w:rPr>
        <w:t xml:space="preserve"> перечень тем рефератов, докладов, сообщений;  перечень литературы, нормативно-технической документации, наглядных пособий, технических средств, используемых при проведении промежуточной аттестации;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proofErr w:type="spellStart"/>
      <w:r w:rsidRPr="001826BD">
        <w:rPr>
          <w:sz w:val="28"/>
          <w:szCs w:val="28"/>
        </w:rPr>
        <w:t>д</w:t>
      </w:r>
      <w:proofErr w:type="spellEnd"/>
      <w:r w:rsidRPr="001826BD">
        <w:rPr>
          <w:sz w:val="28"/>
          <w:szCs w:val="28"/>
        </w:rPr>
        <w:t>) Папка (портфолио) преподавателя: общие сведения о преподавателе  (копии диплома об образовании, удостоверений о повышении квалификации, грамот и благодарственных писем, удостоверений о награждении государственными и отраслевыми наградами); результаты мониторинга качества преподавания; планы с анализами открытых учебных занятий и внеаудиторных мероприятий; материалы выступлений на заседаниях Педагогических и Методических советов, Республиканских методических объединений, цикловых методических комиссий и т.д.; методические разработки, творческие работы; публикации и др.</w:t>
      </w:r>
    </w:p>
    <w:p w:rsidR="001826BD" w:rsidRPr="001826BD" w:rsidRDefault="001826BD" w:rsidP="001826BD">
      <w:pPr>
        <w:ind w:firstLine="720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26. Документально оформленная работа методической службы заносится в информационный банк педагогического опыта педагогов организации начального/среднего профессионального образования.</w:t>
      </w:r>
    </w:p>
    <w:p w:rsidR="001826BD" w:rsidRPr="001826BD" w:rsidRDefault="001826BD" w:rsidP="001826BD">
      <w:pPr>
        <w:ind w:left="6096"/>
        <w:rPr>
          <w:sz w:val="28"/>
          <w:szCs w:val="28"/>
        </w:rPr>
      </w:pPr>
      <w:r w:rsidRPr="001826BD">
        <w:rPr>
          <w:sz w:val="28"/>
          <w:szCs w:val="28"/>
        </w:rPr>
        <w:br w:type="page"/>
      </w:r>
      <w:r w:rsidRPr="001826BD">
        <w:rPr>
          <w:sz w:val="28"/>
          <w:szCs w:val="28"/>
        </w:rPr>
        <w:lastRenderedPageBreak/>
        <w:t xml:space="preserve">Приложение №1 </w:t>
      </w:r>
    </w:p>
    <w:p w:rsidR="001826BD" w:rsidRPr="001826BD" w:rsidRDefault="001826BD" w:rsidP="001826BD">
      <w:pPr>
        <w:ind w:left="6096"/>
        <w:rPr>
          <w:sz w:val="28"/>
          <w:szCs w:val="28"/>
        </w:rPr>
      </w:pPr>
      <w:r w:rsidRPr="001826BD">
        <w:rPr>
          <w:sz w:val="28"/>
          <w:szCs w:val="28"/>
        </w:rPr>
        <w:t xml:space="preserve">к Типовому положению </w:t>
      </w:r>
    </w:p>
    <w:p w:rsidR="001826BD" w:rsidRPr="001826BD" w:rsidRDefault="001826BD" w:rsidP="001826BD">
      <w:pPr>
        <w:ind w:left="6096"/>
        <w:rPr>
          <w:sz w:val="28"/>
          <w:szCs w:val="28"/>
        </w:rPr>
      </w:pPr>
      <w:r w:rsidRPr="001826BD">
        <w:rPr>
          <w:sz w:val="28"/>
          <w:szCs w:val="28"/>
        </w:rPr>
        <w:t>«О методической  службе организации  начального/среднего профессионального образования в Приднестровской Молдавской Республике»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Министерство просвещения Приднестровской Молдавской Республики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Организация профессионального образования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t>СОГЛАСОВАНО:</w:t>
      </w:r>
      <w:r w:rsidRPr="001826BD">
        <w:rPr>
          <w:sz w:val="28"/>
          <w:szCs w:val="28"/>
        </w:rPr>
        <w:tab/>
      </w:r>
      <w:r w:rsidRPr="001826BD">
        <w:rPr>
          <w:sz w:val="28"/>
          <w:szCs w:val="28"/>
        </w:rPr>
        <w:tab/>
      </w:r>
      <w:r w:rsidRPr="001826BD">
        <w:rPr>
          <w:sz w:val="28"/>
          <w:szCs w:val="28"/>
        </w:rPr>
        <w:tab/>
      </w:r>
      <w:r w:rsidRPr="001826BD">
        <w:rPr>
          <w:sz w:val="28"/>
          <w:szCs w:val="28"/>
        </w:rPr>
        <w:tab/>
      </w:r>
      <w:r w:rsidRPr="001826BD">
        <w:rPr>
          <w:sz w:val="28"/>
          <w:szCs w:val="28"/>
        </w:rPr>
        <w:tab/>
        <w:t>УТВЕРЖДАЮ:</w:t>
      </w: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t xml:space="preserve">Заместитель директора </w:t>
      </w:r>
      <w:r w:rsidRPr="001826BD">
        <w:rPr>
          <w:sz w:val="28"/>
          <w:szCs w:val="28"/>
        </w:rPr>
        <w:tab/>
      </w:r>
      <w:r w:rsidRPr="001826BD">
        <w:rPr>
          <w:sz w:val="28"/>
          <w:szCs w:val="28"/>
        </w:rPr>
        <w:tab/>
      </w:r>
      <w:r w:rsidRPr="001826BD">
        <w:rPr>
          <w:sz w:val="28"/>
          <w:szCs w:val="28"/>
        </w:rPr>
        <w:tab/>
      </w:r>
      <w:r w:rsidRPr="001826BD">
        <w:rPr>
          <w:sz w:val="28"/>
          <w:szCs w:val="28"/>
        </w:rPr>
        <w:tab/>
        <w:t xml:space="preserve">         Заместитель директора </w:t>
      </w:r>
    </w:p>
    <w:p w:rsidR="001826BD" w:rsidRPr="001826BD" w:rsidRDefault="001826BD" w:rsidP="001826BD">
      <w:pPr>
        <w:ind w:right="-367"/>
        <w:rPr>
          <w:sz w:val="28"/>
          <w:szCs w:val="28"/>
        </w:rPr>
      </w:pPr>
      <w:r w:rsidRPr="001826BD">
        <w:rPr>
          <w:sz w:val="28"/>
          <w:szCs w:val="28"/>
        </w:rPr>
        <w:t xml:space="preserve">по научно-методической работе </w:t>
      </w:r>
      <w:r w:rsidRPr="001826BD">
        <w:rPr>
          <w:sz w:val="28"/>
          <w:szCs w:val="28"/>
        </w:rPr>
        <w:tab/>
      </w:r>
      <w:r w:rsidRPr="001826BD">
        <w:rPr>
          <w:sz w:val="28"/>
          <w:szCs w:val="28"/>
        </w:rPr>
        <w:tab/>
      </w:r>
      <w:r w:rsidRPr="001826BD">
        <w:rPr>
          <w:sz w:val="28"/>
          <w:szCs w:val="28"/>
        </w:rPr>
        <w:tab/>
        <w:t>по учебной работе</w:t>
      </w: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t xml:space="preserve">_____________ Ф.И.О. </w:t>
      </w:r>
      <w:r w:rsidRPr="001826BD">
        <w:rPr>
          <w:sz w:val="28"/>
          <w:szCs w:val="28"/>
        </w:rPr>
        <w:tab/>
      </w:r>
      <w:r w:rsidRPr="001826BD">
        <w:rPr>
          <w:sz w:val="28"/>
          <w:szCs w:val="28"/>
        </w:rPr>
        <w:tab/>
      </w:r>
      <w:r w:rsidRPr="001826BD">
        <w:rPr>
          <w:sz w:val="28"/>
          <w:szCs w:val="28"/>
        </w:rPr>
        <w:tab/>
      </w:r>
      <w:r w:rsidRPr="001826BD">
        <w:rPr>
          <w:sz w:val="28"/>
          <w:szCs w:val="28"/>
        </w:rPr>
        <w:tab/>
      </w:r>
      <w:r w:rsidRPr="001826BD">
        <w:rPr>
          <w:sz w:val="28"/>
          <w:szCs w:val="28"/>
        </w:rPr>
        <w:tab/>
        <w:t>_____________ Ф.И.О.</w:t>
      </w: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t>«____» __________ 20___ года</w:t>
      </w:r>
      <w:r w:rsidRPr="001826BD">
        <w:rPr>
          <w:sz w:val="28"/>
          <w:szCs w:val="28"/>
        </w:rPr>
        <w:tab/>
      </w:r>
      <w:r w:rsidRPr="001826BD">
        <w:rPr>
          <w:sz w:val="28"/>
          <w:szCs w:val="28"/>
        </w:rPr>
        <w:tab/>
      </w:r>
      <w:r w:rsidRPr="001826BD">
        <w:rPr>
          <w:sz w:val="28"/>
          <w:szCs w:val="28"/>
        </w:rPr>
        <w:tab/>
        <w:t>«____» __________ 20___ года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 xml:space="preserve">ПЛАН РАБОТЫ 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ЦИКЛОВОЙ МЕТОДИЧЕСКОЙ КОМИССИИ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___________________________________________________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___________________________________________________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на 20__– 20__ учебный год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rPr>
          <w:sz w:val="28"/>
          <w:szCs w:val="28"/>
        </w:rPr>
      </w:pPr>
    </w:p>
    <w:p w:rsidR="001826BD" w:rsidRPr="001826BD" w:rsidRDefault="001826BD" w:rsidP="001826BD">
      <w:pPr>
        <w:ind w:left="5760"/>
        <w:rPr>
          <w:sz w:val="28"/>
          <w:szCs w:val="28"/>
        </w:rPr>
      </w:pPr>
      <w:r w:rsidRPr="001826BD">
        <w:rPr>
          <w:sz w:val="28"/>
          <w:szCs w:val="28"/>
        </w:rPr>
        <w:t>Рассмотрено</w:t>
      </w:r>
    </w:p>
    <w:p w:rsidR="001826BD" w:rsidRPr="001826BD" w:rsidRDefault="001826BD" w:rsidP="001826BD">
      <w:pPr>
        <w:ind w:left="5760"/>
        <w:rPr>
          <w:sz w:val="28"/>
          <w:szCs w:val="28"/>
        </w:rPr>
      </w:pPr>
      <w:r w:rsidRPr="001826BD">
        <w:rPr>
          <w:sz w:val="28"/>
          <w:szCs w:val="28"/>
        </w:rPr>
        <w:t>на заседании ЦМК</w:t>
      </w:r>
    </w:p>
    <w:p w:rsidR="001826BD" w:rsidRPr="001826BD" w:rsidRDefault="001826BD" w:rsidP="001826BD">
      <w:pPr>
        <w:ind w:left="5760"/>
        <w:rPr>
          <w:sz w:val="28"/>
          <w:szCs w:val="28"/>
        </w:rPr>
      </w:pPr>
      <w:r w:rsidRPr="001826BD">
        <w:rPr>
          <w:sz w:val="28"/>
          <w:szCs w:val="28"/>
        </w:rPr>
        <w:t>_________________________</w:t>
      </w:r>
    </w:p>
    <w:p w:rsidR="001826BD" w:rsidRPr="001826BD" w:rsidRDefault="001826BD" w:rsidP="001826BD">
      <w:pPr>
        <w:ind w:left="5760"/>
        <w:rPr>
          <w:sz w:val="28"/>
          <w:szCs w:val="28"/>
        </w:rPr>
      </w:pPr>
      <w:r w:rsidRPr="001826BD">
        <w:rPr>
          <w:sz w:val="28"/>
          <w:szCs w:val="28"/>
        </w:rPr>
        <w:t>Протокол №________</w:t>
      </w:r>
    </w:p>
    <w:p w:rsidR="001826BD" w:rsidRPr="001826BD" w:rsidRDefault="001826BD" w:rsidP="001826BD">
      <w:pPr>
        <w:ind w:left="5760"/>
        <w:rPr>
          <w:sz w:val="28"/>
          <w:szCs w:val="28"/>
        </w:rPr>
      </w:pPr>
      <w:r w:rsidRPr="001826BD">
        <w:rPr>
          <w:sz w:val="28"/>
          <w:szCs w:val="28"/>
        </w:rPr>
        <w:t>от_________20___г.</w:t>
      </w:r>
    </w:p>
    <w:p w:rsidR="001826BD" w:rsidRPr="001826BD" w:rsidRDefault="001826BD" w:rsidP="001826BD">
      <w:pPr>
        <w:ind w:left="5760"/>
        <w:rPr>
          <w:sz w:val="28"/>
          <w:szCs w:val="28"/>
        </w:rPr>
      </w:pPr>
      <w:r w:rsidRPr="001826BD">
        <w:rPr>
          <w:sz w:val="28"/>
          <w:szCs w:val="28"/>
        </w:rPr>
        <w:t>Председатель_____________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Город, год</w:t>
      </w:r>
    </w:p>
    <w:p w:rsidR="001826BD" w:rsidRPr="001826BD" w:rsidRDefault="001826BD" w:rsidP="001826BD">
      <w:pPr>
        <w:rPr>
          <w:b/>
          <w:sz w:val="28"/>
          <w:szCs w:val="28"/>
        </w:rPr>
      </w:pPr>
    </w:p>
    <w:p w:rsidR="001826BD" w:rsidRPr="001826BD" w:rsidRDefault="001826BD" w:rsidP="001826BD">
      <w:pPr>
        <w:jc w:val="center"/>
        <w:rPr>
          <w:b/>
          <w:sz w:val="28"/>
          <w:szCs w:val="28"/>
        </w:rPr>
      </w:pPr>
      <w:r w:rsidRPr="001826BD">
        <w:rPr>
          <w:b/>
          <w:sz w:val="28"/>
          <w:szCs w:val="28"/>
        </w:rPr>
        <w:lastRenderedPageBreak/>
        <w:t>ВВЕДЕНИЕ</w:t>
      </w:r>
    </w:p>
    <w:p w:rsidR="001826BD" w:rsidRPr="001826BD" w:rsidRDefault="001826BD" w:rsidP="001826BD">
      <w:pPr>
        <w:jc w:val="center"/>
        <w:rPr>
          <w:b/>
          <w:i/>
          <w:sz w:val="28"/>
          <w:szCs w:val="28"/>
        </w:rPr>
      </w:pPr>
    </w:p>
    <w:p w:rsidR="001826BD" w:rsidRPr="001826BD" w:rsidRDefault="001826BD" w:rsidP="001826BD">
      <w:pPr>
        <w:jc w:val="center"/>
        <w:rPr>
          <w:sz w:val="28"/>
          <w:szCs w:val="28"/>
        </w:rPr>
      </w:pPr>
      <w:r w:rsidRPr="001826BD">
        <w:rPr>
          <w:b/>
          <w:i/>
          <w:sz w:val="28"/>
          <w:szCs w:val="28"/>
        </w:rPr>
        <w:t>Цель и задачи работы цикловой методической комиссии</w:t>
      </w:r>
      <w:r w:rsidRPr="001826BD">
        <w:rPr>
          <w:sz w:val="28"/>
          <w:szCs w:val="28"/>
        </w:rPr>
        <w:t xml:space="preserve"> __________________________________________________________________</w:t>
      </w:r>
    </w:p>
    <w:p w:rsidR="001826BD" w:rsidRPr="001826BD" w:rsidRDefault="001826BD" w:rsidP="001826BD">
      <w:pPr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(название цикловой методической комиссии)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на _______________ учебный год.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  <w:r w:rsidRPr="001826BD">
        <w:rPr>
          <w:sz w:val="28"/>
          <w:szCs w:val="28"/>
        </w:rPr>
        <w:t xml:space="preserve"> </w:t>
      </w: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t>Методическая тема организации профессионального образования: ____________________________________________________________________________________________________________________________________</w:t>
      </w: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t>Методическая тема цикловой методической комиссии: ____________________________________________________________________________________________________________________________________</w:t>
      </w: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t>Цель: ____________________________________________________________</w:t>
      </w:r>
    </w:p>
    <w:p w:rsidR="001826BD" w:rsidRPr="001826BD" w:rsidRDefault="001826BD" w:rsidP="001826BD">
      <w:pPr>
        <w:rPr>
          <w:sz w:val="28"/>
          <w:szCs w:val="28"/>
        </w:rPr>
      </w:pP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t xml:space="preserve">Задачи:  __________________________________________________________  </w:t>
      </w:r>
    </w:p>
    <w:p w:rsidR="001826BD" w:rsidRPr="001826BD" w:rsidRDefault="001826BD" w:rsidP="001826BD">
      <w:pPr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both"/>
        <w:rPr>
          <w:color w:val="993366"/>
          <w:sz w:val="28"/>
          <w:szCs w:val="28"/>
        </w:rPr>
      </w:pPr>
      <w:r w:rsidRPr="001826BD">
        <w:rPr>
          <w:sz w:val="28"/>
          <w:szCs w:val="28"/>
        </w:rPr>
        <w:t>Направления работы цикловой методической комиссии: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  <w:r w:rsidRPr="001826BD">
        <w:rPr>
          <w:b/>
          <w:sz w:val="28"/>
          <w:szCs w:val="28"/>
          <w:lang w:val="en-US"/>
        </w:rPr>
        <w:t>I</w:t>
      </w:r>
      <w:r w:rsidRPr="001826BD">
        <w:rPr>
          <w:b/>
          <w:sz w:val="28"/>
          <w:szCs w:val="28"/>
        </w:rPr>
        <w:t>. ОРГАНИЗАЦИОННАЯ РАБОТА</w:t>
      </w:r>
    </w:p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</w:p>
    <w:p w:rsidR="001826BD" w:rsidRPr="001826BD" w:rsidRDefault="001826BD" w:rsidP="001826BD">
      <w:pPr>
        <w:jc w:val="center"/>
        <w:rPr>
          <w:b/>
          <w:i/>
          <w:sz w:val="28"/>
          <w:szCs w:val="28"/>
        </w:rPr>
      </w:pPr>
      <w:r w:rsidRPr="001826BD">
        <w:rPr>
          <w:b/>
          <w:i/>
          <w:sz w:val="28"/>
          <w:szCs w:val="28"/>
        </w:rPr>
        <w:t>Календарный план заседаний ЦМК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4098"/>
        <w:gridCol w:w="2515"/>
        <w:gridCol w:w="1983"/>
      </w:tblGrid>
      <w:tr w:rsidR="001826BD" w:rsidRPr="001826BD" w:rsidTr="004C5EBC">
        <w:trPr>
          <w:jc w:val="center"/>
        </w:trPr>
        <w:tc>
          <w:tcPr>
            <w:tcW w:w="82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6BD">
              <w:rPr>
                <w:sz w:val="28"/>
                <w:szCs w:val="28"/>
              </w:rPr>
              <w:t>/</w:t>
            </w:r>
            <w:proofErr w:type="spellStart"/>
            <w:r w:rsidRPr="001826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8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515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Сроки</w:t>
            </w:r>
          </w:p>
        </w:tc>
        <w:tc>
          <w:tcPr>
            <w:tcW w:w="1983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Исполнитель</w:t>
            </w:r>
          </w:p>
        </w:tc>
      </w:tr>
      <w:tr w:rsidR="001826BD" w:rsidRPr="001826BD" w:rsidTr="004C5EBC">
        <w:trPr>
          <w:jc w:val="center"/>
        </w:trPr>
        <w:tc>
          <w:tcPr>
            <w:tcW w:w="824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098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ind w:firstLine="567"/>
        <w:rPr>
          <w:sz w:val="28"/>
          <w:szCs w:val="28"/>
          <w:lang w:val="en-US"/>
        </w:rPr>
      </w:pPr>
    </w:p>
    <w:p w:rsidR="001826BD" w:rsidRPr="001826BD" w:rsidRDefault="001826BD" w:rsidP="001826BD">
      <w:pPr>
        <w:jc w:val="center"/>
        <w:rPr>
          <w:b/>
          <w:i/>
          <w:sz w:val="28"/>
          <w:szCs w:val="28"/>
        </w:rPr>
      </w:pPr>
      <w:r w:rsidRPr="001826BD">
        <w:rPr>
          <w:b/>
          <w:i/>
          <w:sz w:val="28"/>
          <w:szCs w:val="28"/>
        </w:rPr>
        <w:t>Перечень вопросов, выносимых на обсуждение Методического совета</w:t>
      </w:r>
    </w:p>
    <w:p w:rsidR="001826BD" w:rsidRPr="001826BD" w:rsidRDefault="001826BD" w:rsidP="001826BD">
      <w:pPr>
        <w:jc w:val="center"/>
        <w:rPr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2977"/>
        <w:gridCol w:w="1701"/>
      </w:tblGrid>
      <w:tr w:rsidR="001826BD" w:rsidRPr="001826BD" w:rsidTr="004C5EBC">
        <w:trPr>
          <w:jc w:val="center"/>
        </w:trPr>
        <w:tc>
          <w:tcPr>
            <w:tcW w:w="675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6BD">
              <w:rPr>
                <w:sz w:val="28"/>
                <w:szCs w:val="28"/>
              </w:rPr>
              <w:t>/</w:t>
            </w:r>
            <w:proofErr w:type="spellStart"/>
            <w:r w:rsidRPr="001826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Тематика вопроса</w:t>
            </w:r>
          </w:p>
        </w:tc>
        <w:tc>
          <w:tcPr>
            <w:tcW w:w="2977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Сроки (полугодие)</w:t>
            </w:r>
          </w:p>
        </w:tc>
      </w:tr>
      <w:tr w:rsidR="001826BD" w:rsidRPr="001826BD" w:rsidTr="004C5EBC">
        <w:trPr>
          <w:jc w:val="center"/>
        </w:trPr>
        <w:tc>
          <w:tcPr>
            <w:tcW w:w="675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  <w:r w:rsidRPr="001826BD">
        <w:rPr>
          <w:b/>
          <w:sz w:val="28"/>
          <w:szCs w:val="28"/>
        </w:rPr>
        <w:t>II. УЧЕБНО-МЕТОДИЧЕСКАЯ РАБОТА</w:t>
      </w:r>
    </w:p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</w:p>
    <w:tbl>
      <w:tblPr>
        <w:tblW w:w="9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2"/>
        <w:gridCol w:w="3124"/>
        <w:gridCol w:w="1334"/>
        <w:gridCol w:w="2188"/>
        <w:gridCol w:w="1814"/>
      </w:tblGrid>
      <w:tr w:rsidR="001826BD" w:rsidRPr="001826BD" w:rsidTr="004C5EBC">
        <w:trPr>
          <w:jc w:val="center"/>
        </w:trPr>
        <w:tc>
          <w:tcPr>
            <w:tcW w:w="812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6BD">
              <w:rPr>
                <w:sz w:val="28"/>
                <w:szCs w:val="28"/>
              </w:rPr>
              <w:t>/</w:t>
            </w:r>
            <w:proofErr w:type="spellStart"/>
            <w:r w:rsidRPr="001826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Содержание работы</w:t>
            </w:r>
          </w:p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(тематика методических разработок, разработка программ, дидактических материалов)</w:t>
            </w:r>
          </w:p>
        </w:tc>
        <w:tc>
          <w:tcPr>
            <w:tcW w:w="133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Сроки</w:t>
            </w:r>
          </w:p>
        </w:tc>
        <w:tc>
          <w:tcPr>
            <w:tcW w:w="2188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81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Отметка о выполнении</w:t>
            </w:r>
          </w:p>
        </w:tc>
      </w:tr>
      <w:tr w:rsidR="001826BD" w:rsidRPr="001826BD" w:rsidTr="004C5EBC">
        <w:trPr>
          <w:jc w:val="center"/>
        </w:trPr>
        <w:tc>
          <w:tcPr>
            <w:tcW w:w="812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ind w:firstLine="567"/>
        <w:jc w:val="center"/>
        <w:rPr>
          <w:b/>
          <w:i/>
          <w:sz w:val="28"/>
          <w:szCs w:val="28"/>
        </w:rPr>
      </w:pPr>
    </w:p>
    <w:p w:rsidR="001826BD" w:rsidRPr="001826BD" w:rsidRDefault="001826BD" w:rsidP="001826BD">
      <w:pPr>
        <w:jc w:val="center"/>
        <w:rPr>
          <w:b/>
          <w:sz w:val="28"/>
          <w:szCs w:val="28"/>
        </w:rPr>
      </w:pPr>
    </w:p>
    <w:p w:rsidR="001826BD" w:rsidRPr="001826BD" w:rsidRDefault="001826BD" w:rsidP="001826BD">
      <w:pPr>
        <w:rPr>
          <w:b/>
          <w:sz w:val="28"/>
          <w:szCs w:val="28"/>
        </w:rPr>
      </w:pPr>
    </w:p>
    <w:p w:rsidR="001826BD" w:rsidRPr="001826BD" w:rsidRDefault="001826BD" w:rsidP="001826BD">
      <w:pPr>
        <w:jc w:val="center"/>
        <w:rPr>
          <w:b/>
          <w:sz w:val="28"/>
          <w:szCs w:val="28"/>
        </w:rPr>
      </w:pPr>
    </w:p>
    <w:p w:rsidR="001826BD" w:rsidRPr="001826BD" w:rsidRDefault="001826BD" w:rsidP="001826BD">
      <w:pPr>
        <w:jc w:val="center"/>
        <w:rPr>
          <w:b/>
          <w:sz w:val="28"/>
          <w:szCs w:val="28"/>
        </w:rPr>
      </w:pPr>
    </w:p>
    <w:p w:rsidR="001826BD" w:rsidRPr="001826BD" w:rsidRDefault="001826BD" w:rsidP="001826BD">
      <w:pPr>
        <w:jc w:val="center"/>
        <w:rPr>
          <w:sz w:val="28"/>
          <w:szCs w:val="28"/>
        </w:rPr>
      </w:pPr>
      <w:r w:rsidRPr="001826BD">
        <w:rPr>
          <w:b/>
          <w:sz w:val="28"/>
          <w:szCs w:val="28"/>
        </w:rPr>
        <w:lastRenderedPageBreak/>
        <w:t>Мониторинг деятельности методической комиссии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b/>
          <w:i/>
          <w:sz w:val="28"/>
          <w:szCs w:val="28"/>
        </w:rPr>
      </w:pPr>
      <w:r w:rsidRPr="001826BD">
        <w:rPr>
          <w:b/>
          <w:i/>
          <w:sz w:val="28"/>
          <w:szCs w:val="28"/>
        </w:rPr>
        <w:t xml:space="preserve">График посещения занятий председателем </w:t>
      </w:r>
    </w:p>
    <w:p w:rsidR="001826BD" w:rsidRPr="001826BD" w:rsidRDefault="001826BD" w:rsidP="001826BD">
      <w:pPr>
        <w:ind w:firstLine="567"/>
        <w:jc w:val="center"/>
        <w:rPr>
          <w:b/>
          <w:i/>
          <w:sz w:val="28"/>
          <w:szCs w:val="28"/>
        </w:rPr>
      </w:pPr>
      <w:r w:rsidRPr="001826BD">
        <w:rPr>
          <w:b/>
          <w:i/>
          <w:sz w:val="28"/>
          <w:szCs w:val="28"/>
        </w:rPr>
        <w:t>цикловой методической комиссии</w:t>
      </w:r>
    </w:p>
    <w:p w:rsidR="001826BD" w:rsidRPr="001826BD" w:rsidRDefault="001826BD" w:rsidP="001826BD">
      <w:pPr>
        <w:ind w:firstLine="567"/>
        <w:jc w:val="center"/>
        <w:rPr>
          <w:b/>
          <w:i/>
          <w:sz w:val="28"/>
          <w:szCs w:val="28"/>
        </w:rPr>
      </w:pPr>
    </w:p>
    <w:tbl>
      <w:tblPr>
        <w:tblW w:w="9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781"/>
        <w:gridCol w:w="839"/>
        <w:gridCol w:w="720"/>
        <w:gridCol w:w="765"/>
        <w:gridCol w:w="720"/>
        <w:gridCol w:w="799"/>
        <w:gridCol w:w="729"/>
        <w:gridCol w:w="929"/>
        <w:gridCol w:w="738"/>
        <w:gridCol w:w="772"/>
      </w:tblGrid>
      <w:tr w:rsidR="001826BD" w:rsidRPr="001826BD" w:rsidTr="004C5EBC">
        <w:trPr>
          <w:trHeight w:val="543"/>
          <w:jc w:val="center"/>
        </w:trPr>
        <w:tc>
          <w:tcPr>
            <w:tcW w:w="1728" w:type="dxa"/>
            <w:tcBorders>
              <w:tl2br w:val="single" w:sz="4" w:space="0" w:color="auto"/>
            </w:tcBorders>
          </w:tcPr>
          <w:p w:rsidR="001826BD" w:rsidRPr="001826BD" w:rsidRDefault="001826BD" w:rsidP="004C5EBC">
            <w:pPr>
              <w:jc w:val="right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Месяц</w:t>
            </w:r>
          </w:p>
          <w:p w:rsidR="001826BD" w:rsidRPr="001826BD" w:rsidRDefault="001826BD" w:rsidP="004C5EBC">
            <w:pPr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Ф.И.О.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839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20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765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720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99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VI</w:t>
            </w:r>
          </w:p>
        </w:tc>
      </w:tr>
      <w:tr w:rsidR="001826BD" w:rsidRPr="001826BD" w:rsidTr="004C5EBC">
        <w:trPr>
          <w:trHeight w:val="243"/>
          <w:jc w:val="center"/>
        </w:trPr>
        <w:tc>
          <w:tcPr>
            <w:tcW w:w="1728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ind w:firstLine="567"/>
        <w:jc w:val="center"/>
        <w:rPr>
          <w:b/>
          <w:i/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b/>
          <w:i/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b/>
          <w:i/>
          <w:sz w:val="28"/>
          <w:szCs w:val="28"/>
        </w:rPr>
      </w:pPr>
      <w:r w:rsidRPr="001826BD">
        <w:rPr>
          <w:b/>
          <w:i/>
          <w:sz w:val="28"/>
          <w:szCs w:val="28"/>
        </w:rPr>
        <w:t xml:space="preserve">График </w:t>
      </w:r>
      <w:proofErr w:type="spellStart"/>
      <w:r w:rsidRPr="001826BD">
        <w:rPr>
          <w:b/>
          <w:i/>
          <w:sz w:val="28"/>
          <w:szCs w:val="28"/>
        </w:rPr>
        <w:t>взаимопосещений</w:t>
      </w:r>
      <w:proofErr w:type="spellEnd"/>
      <w:r w:rsidRPr="001826BD">
        <w:rPr>
          <w:b/>
          <w:i/>
          <w:sz w:val="28"/>
          <w:szCs w:val="28"/>
        </w:rPr>
        <w:t xml:space="preserve"> учебных занятий членами </w:t>
      </w:r>
    </w:p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  <w:r w:rsidRPr="001826BD">
        <w:rPr>
          <w:b/>
          <w:i/>
          <w:sz w:val="28"/>
          <w:szCs w:val="28"/>
        </w:rPr>
        <w:t>цикловой методической комиссии</w:t>
      </w:r>
    </w:p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</w:p>
    <w:tbl>
      <w:tblPr>
        <w:tblW w:w="9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781"/>
        <w:gridCol w:w="839"/>
        <w:gridCol w:w="720"/>
        <w:gridCol w:w="765"/>
        <w:gridCol w:w="720"/>
        <w:gridCol w:w="799"/>
        <w:gridCol w:w="729"/>
        <w:gridCol w:w="929"/>
        <w:gridCol w:w="738"/>
        <w:gridCol w:w="772"/>
      </w:tblGrid>
      <w:tr w:rsidR="001826BD" w:rsidRPr="001826BD" w:rsidTr="004C5EBC">
        <w:trPr>
          <w:trHeight w:val="543"/>
          <w:jc w:val="center"/>
        </w:trPr>
        <w:tc>
          <w:tcPr>
            <w:tcW w:w="1728" w:type="dxa"/>
            <w:tcBorders>
              <w:tl2br w:val="single" w:sz="4" w:space="0" w:color="auto"/>
            </w:tcBorders>
          </w:tcPr>
          <w:p w:rsidR="001826BD" w:rsidRPr="001826BD" w:rsidRDefault="001826BD" w:rsidP="004C5EBC">
            <w:pPr>
              <w:jc w:val="right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Месяц</w:t>
            </w:r>
          </w:p>
          <w:p w:rsidR="001826BD" w:rsidRPr="001826BD" w:rsidRDefault="001826BD" w:rsidP="004C5EBC">
            <w:pPr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Ф.И.О.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839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20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765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720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99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  <w:lang w:val="en-US"/>
              </w:rPr>
            </w:pPr>
            <w:r w:rsidRPr="001826BD">
              <w:rPr>
                <w:sz w:val="28"/>
                <w:szCs w:val="28"/>
                <w:lang w:val="en-US"/>
              </w:rPr>
              <w:t>VI</w:t>
            </w:r>
          </w:p>
        </w:tc>
      </w:tr>
      <w:tr w:rsidR="001826BD" w:rsidRPr="001826BD" w:rsidTr="004C5EBC">
        <w:trPr>
          <w:trHeight w:val="243"/>
          <w:jc w:val="center"/>
        </w:trPr>
        <w:tc>
          <w:tcPr>
            <w:tcW w:w="1728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  <w:r w:rsidRPr="001826BD">
        <w:rPr>
          <w:b/>
          <w:i/>
          <w:sz w:val="28"/>
          <w:szCs w:val="28"/>
        </w:rPr>
        <w:t>График проведения открытых внеаудиторных занятий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  <w:r w:rsidRPr="001826BD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5"/>
        <w:gridCol w:w="1052"/>
        <w:gridCol w:w="1914"/>
        <w:gridCol w:w="1914"/>
        <w:gridCol w:w="1914"/>
        <w:gridCol w:w="1914"/>
      </w:tblGrid>
      <w:tr w:rsidR="001826BD" w:rsidRPr="001826BD" w:rsidTr="004C5EBC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6BD">
              <w:rPr>
                <w:sz w:val="28"/>
                <w:szCs w:val="28"/>
              </w:rPr>
              <w:t>/</w:t>
            </w:r>
            <w:proofErr w:type="spellStart"/>
            <w:r w:rsidRPr="001826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Ф.И.О.</w:t>
            </w:r>
          </w:p>
        </w:tc>
        <w:tc>
          <w:tcPr>
            <w:tcW w:w="191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Дисциплина</w:t>
            </w:r>
          </w:p>
        </w:tc>
        <w:tc>
          <w:tcPr>
            <w:tcW w:w="191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Тема</w:t>
            </w:r>
          </w:p>
        </w:tc>
        <w:tc>
          <w:tcPr>
            <w:tcW w:w="191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месяц</w:t>
            </w:r>
          </w:p>
        </w:tc>
        <w:tc>
          <w:tcPr>
            <w:tcW w:w="191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Отметка о выполнении</w:t>
            </w:r>
          </w:p>
        </w:tc>
      </w:tr>
      <w:tr w:rsidR="001826BD" w:rsidRPr="001826BD" w:rsidTr="004C5EBC">
        <w:tc>
          <w:tcPr>
            <w:tcW w:w="915" w:type="dxa"/>
            <w:tcBorders>
              <w:right w:val="single" w:sz="4" w:space="0" w:color="auto"/>
            </w:tcBorders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ind w:firstLine="567"/>
        <w:rPr>
          <w:b/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  <w:r w:rsidRPr="001826BD">
        <w:rPr>
          <w:b/>
          <w:i/>
          <w:sz w:val="28"/>
          <w:szCs w:val="28"/>
        </w:rPr>
        <w:t>График проведения открытых учебных занятий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5"/>
        <w:gridCol w:w="1052"/>
        <w:gridCol w:w="1914"/>
        <w:gridCol w:w="1914"/>
        <w:gridCol w:w="1914"/>
        <w:gridCol w:w="1914"/>
      </w:tblGrid>
      <w:tr w:rsidR="001826BD" w:rsidRPr="001826BD" w:rsidTr="004C5EBC">
        <w:trPr>
          <w:jc w:val="center"/>
        </w:trPr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6BD">
              <w:rPr>
                <w:sz w:val="28"/>
                <w:szCs w:val="28"/>
              </w:rPr>
              <w:t>/</w:t>
            </w:r>
            <w:proofErr w:type="spellStart"/>
            <w:r w:rsidRPr="001826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Ф.И.О.</w:t>
            </w:r>
          </w:p>
        </w:tc>
        <w:tc>
          <w:tcPr>
            <w:tcW w:w="191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Дисциплина</w:t>
            </w:r>
          </w:p>
        </w:tc>
        <w:tc>
          <w:tcPr>
            <w:tcW w:w="191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Тема</w:t>
            </w:r>
          </w:p>
        </w:tc>
        <w:tc>
          <w:tcPr>
            <w:tcW w:w="191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месяц</w:t>
            </w:r>
          </w:p>
        </w:tc>
        <w:tc>
          <w:tcPr>
            <w:tcW w:w="191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Отметка о выполнении</w:t>
            </w:r>
          </w:p>
        </w:tc>
      </w:tr>
      <w:tr w:rsidR="001826BD" w:rsidRPr="001826BD" w:rsidTr="004C5EBC">
        <w:trPr>
          <w:jc w:val="center"/>
        </w:trPr>
        <w:tc>
          <w:tcPr>
            <w:tcW w:w="915" w:type="dxa"/>
            <w:tcBorders>
              <w:right w:val="single" w:sz="4" w:space="0" w:color="auto"/>
            </w:tcBorders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</w:p>
    <w:p w:rsidR="001826BD" w:rsidRPr="001826BD" w:rsidRDefault="001826BD" w:rsidP="001826BD">
      <w:pPr>
        <w:pStyle w:val="21"/>
        <w:widowControl w:val="0"/>
        <w:autoSpaceDE w:val="0"/>
        <w:autoSpaceDN w:val="0"/>
        <w:adjustRightInd w:val="0"/>
        <w:spacing w:after="0" w:line="240" w:lineRule="auto"/>
        <w:ind w:left="-360" w:right="-187"/>
        <w:jc w:val="center"/>
        <w:rPr>
          <w:rFonts w:ascii="Times New Roman" w:hAnsi="Times New Roman"/>
          <w:b/>
          <w:sz w:val="28"/>
          <w:szCs w:val="28"/>
        </w:rPr>
      </w:pPr>
      <w:r w:rsidRPr="001826BD">
        <w:rPr>
          <w:rFonts w:ascii="Times New Roman" w:hAnsi="Times New Roman"/>
          <w:b/>
          <w:sz w:val="28"/>
          <w:szCs w:val="28"/>
        </w:rPr>
        <w:t xml:space="preserve">ІІІ. НАУЧНО-МЕТОДИЧЕСКАЯ ДЕЯТЕЛЬНОСТЬ ПРЕПОДАВАТЕЛЕЙ </w:t>
      </w:r>
    </w:p>
    <w:p w:rsidR="001826BD" w:rsidRPr="001826BD" w:rsidRDefault="001826BD" w:rsidP="001826BD">
      <w:pPr>
        <w:pStyle w:val="21"/>
        <w:widowControl w:val="0"/>
        <w:autoSpaceDE w:val="0"/>
        <w:autoSpaceDN w:val="0"/>
        <w:adjustRightInd w:val="0"/>
        <w:spacing w:after="0" w:line="240" w:lineRule="auto"/>
        <w:ind w:left="-360" w:right="-187"/>
        <w:jc w:val="center"/>
        <w:rPr>
          <w:rFonts w:ascii="Times New Roman" w:hAnsi="Times New Roman"/>
          <w:b/>
          <w:i/>
          <w:sz w:val="28"/>
          <w:szCs w:val="28"/>
        </w:rPr>
      </w:pPr>
      <w:r w:rsidRPr="001826BD">
        <w:rPr>
          <w:rFonts w:ascii="Times New Roman" w:hAnsi="Times New Roman"/>
          <w:b/>
          <w:i/>
          <w:sz w:val="28"/>
          <w:szCs w:val="28"/>
        </w:rPr>
        <w:t>Тематика творческих исследовательских работ членов</w:t>
      </w:r>
    </w:p>
    <w:p w:rsidR="001826BD" w:rsidRPr="001826BD" w:rsidRDefault="001826BD" w:rsidP="001826BD">
      <w:pPr>
        <w:pStyle w:val="21"/>
        <w:widowControl w:val="0"/>
        <w:autoSpaceDE w:val="0"/>
        <w:autoSpaceDN w:val="0"/>
        <w:adjustRightInd w:val="0"/>
        <w:spacing w:after="0" w:line="240" w:lineRule="auto"/>
        <w:ind w:left="-360" w:right="-187"/>
        <w:jc w:val="center"/>
        <w:rPr>
          <w:rFonts w:ascii="Times New Roman" w:hAnsi="Times New Roman"/>
          <w:b/>
          <w:i/>
          <w:sz w:val="28"/>
          <w:szCs w:val="28"/>
        </w:rPr>
      </w:pPr>
      <w:r w:rsidRPr="001826BD">
        <w:rPr>
          <w:rFonts w:ascii="Times New Roman" w:hAnsi="Times New Roman"/>
          <w:b/>
          <w:i/>
          <w:sz w:val="28"/>
          <w:szCs w:val="28"/>
        </w:rPr>
        <w:t xml:space="preserve"> цикловой методической комиссии</w:t>
      </w:r>
    </w:p>
    <w:p w:rsidR="001826BD" w:rsidRPr="001826BD" w:rsidRDefault="001826BD" w:rsidP="001826BD">
      <w:pPr>
        <w:pStyle w:val="21"/>
        <w:widowControl w:val="0"/>
        <w:autoSpaceDE w:val="0"/>
        <w:autoSpaceDN w:val="0"/>
        <w:adjustRightInd w:val="0"/>
        <w:spacing w:after="0" w:line="240" w:lineRule="auto"/>
        <w:ind w:left="-360" w:right="-187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4394"/>
        <w:gridCol w:w="1701"/>
      </w:tblGrid>
      <w:tr w:rsidR="001826BD" w:rsidRPr="001826BD" w:rsidTr="004C5EBC">
        <w:trPr>
          <w:jc w:val="center"/>
        </w:trPr>
        <w:tc>
          <w:tcPr>
            <w:tcW w:w="675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6BD">
              <w:rPr>
                <w:sz w:val="28"/>
                <w:szCs w:val="28"/>
              </w:rPr>
              <w:t>/</w:t>
            </w:r>
            <w:proofErr w:type="spellStart"/>
            <w:r w:rsidRPr="001826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439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Тематика творческих исследовательских работ</w:t>
            </w:r>
          </w:p>
        </w:tc>
        <w:tc>
          <w:tcPr>
            <w:tcW w:w="1701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Сроки исполнения</w:t>
            </w:r>
          </w:p>
        </w:tc>
      </w:tr>
      <w:tr w:rsidR="001826BD" w:rsidRPr="001826BD" w:rsidTr="004C5EBC">
        <w:trPr>
          <w:jc w:val="center"/>
        </w:trPr>
        <w:tc>
          <w:tcPr>
            <w:tcW w:w="675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</w:p>
    <w:p w:rsidR="001826BD" w:rsidRPr="001826BD" w:rsidRDefault="001826BD" w:rsidP="001826BD">
      <w:pPr>
        <w:jc w:val="center"/>
        <w:rPr>
          <w:b/>
          <w:i/>
          <w:sz w:val="28"/>
          <w:szCs w:val="28"/>
        </w:rPr>
      </w:pPr>
      <w:r w:rsidRPr="001826BD">
        <w:rPr>
          <w:b/>
          <w:i/>
          <w:sz w:val="28"/>
          <w:szCs w:val="28"/>
        </w:rPr>
        <w:t xml:space="preserve">Руководство учебно-исследовательской деятельностью </w:t>
      </w:r>
      <w:proofErr w:type="gramStart"/>
      <w:r w:rsidRPr="001826BD">
        <w:rPr>
          <w:b/>
          <w:i/>
          <w:sz w:val="28"/>
          <w:szCs w:val="28"/>
        </w:rPr>
        <w:t>обучающихся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1982"/>
        <w:gridCol w:w="2163"/>
        <w:gridCol w:w="1777"/>
        <w:gridCol w:w="1253"/>
        <w:gridCol w:w="1623"/>
      </w:tblGrid>
      <w:tr w:rsidR="001826BD" w:rsidRPr="001826BD" w:rsidTr="004C5EBC">
        <w:tc>
          <w:tcPr>
            <w:tcW w:w="675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6BD">
              <w:rPr>
                <w:sz w:val="28"/>
                <w:szCs w:val="28"/>
              </w:rPr>
              <w:t>/</w:t>
            </w:r>
            <w:proofErr w:type="spellStart"/>
            <w:r w:rsidRPr="001826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2268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Тематика</w:t>
            </w:r>
          </w:p>
        </w:tc>
        <w:tc>
          <w:tcPr>
            <w:tcW w:w="1843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275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Сроки исполнения</w:t>
            </w:r>
          </w:p>
        </w:tc>
      </w:tr>
      <w:tr w:rsidR="001826BD" w:rsidRPr="001826BD" w:rsidTr="004C5EBC">
        <w:tc>
          <w:tcPr>
            <w:tcW w:w="675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</w:p>
    <w:p w:rsidR="001826BD" w:rsidRPr="001826BD" w:rsidRDefault="001826BD" w:rsidP="001826BD">
      <w:pPr>
        <w:jc w:val="center"/>
        <w:rPr>
          <w:b/>
          <w:sz w:val="28"/>
          <w:szCs w:val="28"/>
        </w:rPr>
      </w:pPr>
      <w:r w:rsidRPr="001826BD">
        <w:rPr>
          <w:b/>
          <w:sz w:val="28"/>
          <w:szCs w:val="28"/>
        </w:rPr>
        <w:lastRenderedPageBreak/>
        <w:t>ІV. ПОВЫШЕНИЕ ПЕДАГОГИЧЕСКОГО МАСТЕРСТВА</w:t>
      </w:r>
    </w:p>
    <w:p w:rsidR="001826BD" w:rsidRPr="001826BD" w:rsidRDefault="001826BD" w:rsidP="001826BD">
      <w:pPr>
        <w:ind w:firstLine="142"/>
        <w:jc w:val="center"/>
        <w:rPr>
          <w:b/>
          <w:sz w:val="28"/>
          <w:szCs w:val="28"/>
        </w:rPr>
      </w:pPr>
      <w:r w:rsidRPr="001826BD">
        <w:rPr>
          <w:b/>
          <w:sz w:val="28"/>
          <w:szCs w:val="28"/>
        </w:rPr>
        <w:t>И СОВЕРШЕНСТВОВАНИЕ МЕТОДИКИ ПРЕПОДАВАНИЯ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jc w:val="center"/>
        <w:rPr>
          <w:b/>
          <w:i/>
          <w:sz w:val="28"/>
          <w:szCs w:val="28"/>
        </w:rPr>
      </w:pPr>
      <w:r w:rsidRPr="001826BD">
        <w:rPr>
          <w:b/>
          <w:i/>
          <w:sz w:val="28"/>
          <w:szCs w:val="28"/>
        </w:rPr>
        <w:t xml:space="preserve"> Обзор учебно-методической литературы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2520"/>
        <w:gridCol w:w="4680"/>
      </w:tblGrid>
      <w:tr w:rsidR="001826BD" w:rsidRPr="001826BD" w:rsidTr="004C5EBC">
        <w:tc>
          <w:tcPr>
            <w:tcW w:w="2268" w:type="dxa"/>
          </w:tcPr>
          <w:p w:rsidR="001826BD" w:rsidRPr="001826BD" w:rsidRDefault="001826BD" w:rsidP="004C5EBC">
            <w:pPr>
              <w:ind w:firstLine="567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Месяц</w:t>
            </w:r>
          </w:p>
        </w:tc>
        <w:tc>
          <w:tcPr>
            <w:tcW w:w="2520" w:type="dxa"/>
          </w:tcPr>
          <w:p w:rsidR="001826BD" w:rsidRPr="001826BD" w:rsidRDefault="001826BD" w:rsidP="004C5EBC">
            <w:pPr>
              <w:ind w:firstLine="567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Ф.И.О.</w:t>
            </w:r>
          </w:p>
        </w:tc>
        <w:tc>
          <w:tcPr>
            <w:tcW w:w="4680" w:type="dxa"/>
          </w:tcPr>
          <w:p w:rsidR="001826BD" w:rsidRPr="001826BD" w:rsidRDefault="001826BD" w:rsidP="004C5EBC">
            <w:pPr>
              <w:ind w:firstLine="567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Литература</w:t>
            </w:r>
          </w:p>
        </w:tc>
      </w:tr>
      <w:tr w:rsidR="001826BD" w:rsidRPr="001826BD" w:rsidTr="004C5EBC">
        <w:tc>
          <w:tcPr>
            <w:tcW w:w="2268" w:type="dxa"/>
          </w:tcPr>
          <w:p w:rsidR="001826BD" w:rsidRPr="001826BD" w:rsidRDefault="001826BD" w:rsidP="004C5EB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826BD" w:rsidRPr="001826BD" w:rsidRDefault="001826BD" w:rsidP="004C5EB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826BD" w:rsidRPr="001826BD" w:rsidRDefault="001826BD" w:rsidP="004C5EBC">
            <w:pPr>
              <w:ind w:firstLine="567"/>
              <w:rPr>
                <w:sz w:val="28"/>
                <w:szCs w:val="28"/>
              </w:rPr>
            </w:pPr>
          </w:p>
        </w:tc>
      </w:tr>
      <w:tr w:rsidR="001826BD" w:rsidRPr="001826BD" w:rsidTr="004C5EBC">
        <w:tc>
          <w:tcPr>
            <w:tcW w:w="2268" w:type="dxa"/>
          </w:tcPr>
          <w:p w:rsidR="001826BD" w:rsidRPr="001826BD" w:rsidRDefault="001826BD" w:rsidP="004C5EB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826BD" w:rsidRPr="001826BD" w:rsidRDefault="001826BD" w:rsidP="004C5EB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826BD" w:rsidRPr="001826BD" w:rsidRDefault="001826BD" w:rsidP="004C5EBC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ind w:firstLine="567"/>
        <w:jc w:val="center"/>
        <w:rPr>
          <w:b/>
          <w:sz w:val="28"/>
          <w:szCs w:val="28"/>
        </w:rPr>
      </w:pPr>
    </w:p>
    <w:p w:rsidR="001826BD" w:rsidRPr="001826BD" w:rsidRDefault="001826BD" w:rsidP="001826BD">
      <w:pPr>
        <w:jc w:val="center"/>
        <w:rPr>
          <w:b/>
          <w:i/>
          <w:sz w:val="28"/>
          <w:szCs w:val="28"/>
        </w:rPr>
      </w:pPr>
      <w:r w:rsidRPr="001826BD">
        <w:rPr>
          <w:b/>
          <w:i/>
          <w:sz w:val="28"/>
          <w:szCs w:val="28"/>
        </w:rPr>
        <w:t xml:space="preserve">Работа с начинающими членами </w:t>
      </w:r>
    </w:p>
    <w:p w:rsidR="001826BD" w:rsidRPr="001826BD" w:rsidRDefault="001826BD" w:rsidP="001826BD">
      <w:pPr>
        <w:ind w:firstLine="567"/>
        <w:jc w:val="center"/>
        <w:rPr>
          <w:b/>
          <w:i/>
          <w:sz w:val="28"/>
          <w:szCs w:val="28"/>
        </w:rPr>
      </w:pPr>
      <w:r w:rsidRPr="001826BD">
        <w:rPr>
          <w:b/>
          <w:i/>
          <w:sz w:val="28"/>
          <w:szCs w:val="28"/>
        </w:rPr>
        <w:t>цикловой методической комиссии (наставничество)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2"/>
        <w:gridCol w:w="2393"/>
      </w:tblGrid>
      <w:tr w:rsidR="001826BD" w:rsidRPr="001826BD" w:rsidTr="004C5EBC">
        <w:tc>
          <w:tcPr>
            <w:tcW w:w="2392" w:type="dxa"/>
            <w:vAlign w:val="center"/>
          </w:tcPr>
          <w:p w:rsidR="001826BD" w:rsidRPr="001826BD" w:rsidRDefault="001826BD" w:rsidP="004C5EBC">
            <w:pPr>
              <w:ind w:firstLine="567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6BD">
              <w:rPr>
                <w:sz w:val="28"/>
                <w:szCs w:val="28"/>
              </w:rPr>
              <w:t>/</w:t>
            </w:r>
            <w:proofErr w:type="spellStart"/>
            <w:r w:rsidRPr="001826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2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2392" w:type="dxa"/>
            <w:vAlign w:val="center"/>
          </w:tcPr>
          <w:p w:rsidR="001826BD" w:rsidRPr="001826BD" w:rsidRDefault="001826BD" w:rsidP="004C5EBC">
            <w:pPr>
              <w:ind w:firstLine="567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Дисциплина</w:t>
            </w:r>
          </w:p>
        </w:tc>
        <w:tc>
          <w:tcPr>
            <w:tcW w:w="2393" w:type="dxa"/>
            <w:vAlign w:val="center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Ф.И.О. наставника</w:t>
            </w:r>
          </w:p>
        </w:tc>
      </w:tr>
      <w:tr w:rsidR="001826BD" w:rsidRPr="001826BD" w:rsidTr="004C5EBC">
        <w:tc>
          <w:tcPr>
            <w:tcW w:w="2392" w:type="dxa"/>
          </w:tcPr>
          <w:p w:rsidR="001826BD" w:rsidRPr="001826BD" w:rsidRDefault="001826BD" w:rsidP="004C5EB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1826BD" w:rsidRPr="001826BD" w:rsidRDefault="001826BD" w:rsidP="004C5EB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1826BD" w:rsidRPr="001826BD" w:rsidRDefault="001826BD" w:rsidP="004C5EB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826BD" w:rsidRPr="001826BD" w:rsidRDefault="001826BD" w:rsidP="004C5EBC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jc w:val="center"/>
        <w:rPr>
          <w:b/>
          <w:sz w:val="28"/>
          <w:szCs w:val="28"/>
        </w:rPr>
      </w:pPr>
      <w:r w:rsidRPr="001826BD">
        <w:rPr>
          <w:b/>
          <w:sz w:val="28"/>
          <w:szCs w:val="28"/>
        </w:rPr>
        <w:t xml:space="preserve">V. ПОВЫШЕНИЕ КВАЛИФИКАЦИИ ЧЛЕНОВ     </w:t>
      </w:r>
    </w:p>
    <w:p w:rsidR="001826BD" w:rsidRPr="001826BD" w:rsidRDefault="001826BD" w:rsidP="001826BD">
      <w:pPr>
        <w:jc w:val="center"/>
        <w:rPr>
          <w:sz w:val="28"/>
          <w:szCs w:val="28"/>
        </w:rPr>
      </w:pPr>
      <w:r w:rsidRPr="001826BD">
        <w:rPr>
          <w:b/>
          <w:sz w:val="28"/>
          <w:szCs w:val="28"/>
        </w:rPr>
        <w:t xml:space="preserve"> ЦИКЛОВОЙ МЕТОДИЧЕСКОЙ КОМИССИИ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1"/>
        <w:gridCol w:w="2112"/>
        <w:gridCol w:w="2472"/>
        <w:gridCol w:w="1940"/>
        <w:gridCol w:w="2100"/>
      </w:tblGrid>
      <w:tr w:rsidR="001826BD" w:rsidRPr="001826BD" w:rsidTr="004C5EBC">
        <w:trPr>
          <w:jc w:val="center"/>
        </w:trPr>
        <w:tc>
          <w:tcPr>
            <w:tcW w:w="2392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6BD">
              <w:rPr>
                <w:sz w:val="28"/>
                <w:szCs w:val="28"/>
              </w:rPr>
              <w:t>/</w:t>
            </w:r>
            <w:proofErr w:type="spellStart"/>
            <w:r w:rsidRPr="001826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2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b/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Направление повышения квалификации или профессиональной переподготовки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Форма и место повышения квалификации</w:t>
            </w:r>
          </w:p>
        </w:tc>
        <w:tc>
          <w:tcPr>
            <w:tcW w:w="2393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Сроки</w:t>
            </w:r>
          </w:p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повышения квалификации</w:t>
            </w:r>
          </w:p>
        </w:tc>
      </w:tr>
      <w:tr w:rsidR="001826BD" w:rsidRPr="001826BD" w:rsidTr="004C5EBC">
        <w:trPr>
          <w:jc w:val="center"/>
        </w:trPr>
        <w:tc>
          <w:tcPr>
            <w:tcW w:w="2392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</w:tr>
      <w:tr w:rsidR="001826BD" w:rsidRPr="001826BD" w:rsidTr="004C5EBC">
        <w:trPr>
          <w:jc w:val="center"/>
        </w:trPr>
        <w:tc>
          <w:tcPr>
            <w:tcW w:w="2392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jc w:val="center"/>
        <w:rPr>
          <w:b/>
          <w:sz w:val="28"/>
          <w:szCs w:val="28"/>
        </w:rPr>
      </w:pPr>
      <w:r w:rsidRPr="001826BD">
        <w:rPr>
          <w:b/>
          <w:sz w:val="28"/>
          <w:szCs w:val="28"/>
        </w:rPr>
        <w:t xml:space="preserve">VІ. АТТЕСТАЦИЯ ЧЛЕНОВ </w:t>
      </w:r>
    </w:p>
    <w:p w:rsidR="001826BD" w:rsidRPr="001826BD" w:rsidRDefault="001826BD" w:rsidP="001826BD">
      <w:pPr>
        <w:jc w:val="center"/>
        <w:rPr>
          <w:b/>
          <w:sz w:val="28"/>
          <w:szCs w:val="28"/>
        </w:rPr>
      </w:pPr>
      <w:r w:rsidRPr="001826BD">
        <w:rPr>
          <w:b/>
          <w:sz w:val="28"/>
          <w:szCs w:val="28"/>
        </w:rPr>
        <w:t>ЦИКЛОВОЙ МЕТОДИЧЕСКОЙ КОМИССИИ</w:t>
      </w:r>
    </w:p>
    <w:p w:rsidR="001826BD" w:rsidRPr="001826BD" w:rsidRDefault="001826BD" w:rsidP="001826BD">
      <w:pPr>
        <w:ind w:firstLine="567"/>
        <w:jc w:val="center"/>
        <w:rPr>
          <w:b/>
          <w:i/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b/>
          <w:i/>
          <w:sz w:val="28"/>
          <w:szCs w:val="28"/>
        </w:rPr>
      </w:pPr>
      <w:r w:rsidRPr="001826BD">
        <w:rPr>
          <w:b/>
          <w:i/>
          <w:sz w:val="28"/>
          <w:szCs w:val="28"/>
        </w:rPr>
        <w:t>График</w:t>
      </w:r>
      <w:r w:rsidRPr="001826BD">
        <w:rPr>
          <w:i/>
          <w:sz w:val="28"/>
          <w:szCs w:val="28"/>
        </w:rPr>
        <w:t xml:space="preserve"> </w:t>
      </w:r>
      <w:r w:rsidRPr="001826BD">
        <w:rPr>
          <w:b/>
          <w:i/>
          <w:sz w:val="28"/>
          <w:szCs w:val="28"/>
        </w:rPr>
        <w:t>аттестации членов цикловой методической комиссии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160"/>
        <w:gridCol w:w="1914"/>
        <w:gridCol w:w="2072"/>
        <w:gridCol w:w="1914"/>
      </w:tblGrid>
      <w:tr w:rsidR="001826BD" w:rsidRPr="001826BD" w:rsidTr="004C5EBC">
        <w:trPr>
          <w:jc w:val="center"/>
        </w:trPr>
        <w:tc>
          <w:tcPr>
            <w:tcW w:w="1008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6BD">
              <w:rPr>
                <w:sz w:val="28"/>
                <w:szCs w:val="28"/>
              </w:rPr>
              <w:t>/</w:t>
            </w:r>
            <w:proofErr w:type="spellStart"/>
            <w:r w:rsidRPr="001826BD">
              <w:rPr>
                <w:sz w:val="28"/>
                <w:szCs w:val="28"/>
              </w:rPr>
              <w:t>п</w:t>
            </w:r>
            <w:proofErr w:type="spellEnd"/>
          </w:p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Ф.И.О.</w:t>
            </w:r>
          </w:p>
        </w:tc>
        <w:tc>
          <w:tcPr>
            <w:tcW w:w="191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Категория</w:t>
            </w:r>
          </w:p>
        </w:tc>
        <w:tc>
          <w:tcPr>
            <w:tcW w:w="191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Запрашиваемая категория</w:t>
            </w:r>
          </w:p>
        </w:tc>
        <w:tc>
          <w:tcPr>
            <w:tcW w:w="191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Сроки аттестации</w:t>
            </w:r>
          </w:p>
        </w:tc>
      </w:tr>
      <w:tr w:rsidR="001826BD" w:rsidRPr="001826BD" w:rsidTr="004C5EBC">
        <w:trPr>
          <w:jc w:val="center"/>
        </w:trPr>
        <w:tc>
          <w:tcPr>
            <w:tcW w:w="1008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</w:tr>
      <w:tr w:rsidR="001826BD" w:rsidRPr="001826BD" w:rsidTr="004C5EBC">
        <w:trPr>
          <w:jc w:val="center"/>
        </w:trPr>
        <w:tc>
          <w:tcPr>
            <w:tcW w:w="1008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</w:p>
    <w:p w:rsidR="001826BD" w:rsidRPr="001826BD" w:rsidRDefault="001826BD" w:rsidP="001826BD">
      <w:pPr>
        <w:ind w:left="6096"/>
        <w:rPr>
          <w:sz w:val="28"/>
          <w:szCs w:val="28"/>
        </w:rPr>
      </w:pPr>
      <w:r w:rsidRPr="001826BD">
        <w:rPr>
          <w:sz w:val="28"/>
          <w:szCs w:val="28"/>
        </w:rPr>
        <w:br w:type="page"/>
      </w:r>
      <w:r w:rsidRPr="001826BD">
        <w:rPr>
          <w:sz w:val="28"/>
          <w:szCs w:val="28"/>
        </w:rPr>
        <w:lastRenderedPageBreak/>
        <w:t xml:space="preserve">Приложение № 2 </w:t>
      </w:r>
    </w:p>
    <w:p w:rsidR="001826BD" w:rsidRPr="001826BD" w:rsidRDefault="001826BD" w:rsidP="001826BD">
      <w:pPr>
        <w:ind w:left="6096"/>
        <w:rPr>
          <w:sz w:val="28"/>
          <w:szCs w:val="28"/>
        </w:rPr>
      </w:pPr>
      <w:r w:rsidRPr="001826BD">
        <w:rPr>
          <w:sz w:val="28"/>
          <w:szCs w:val="28"/>
        </w:rPr>
        <w:t xml:space="preserve">к Типовому положению </w:t>
      </w:r>
    </w:p>
    <w:p w:rsidR="001826BD" w:rsidRPr="001826BD" w:rsidRDefault="001826BD" w:rsidP="001826BD">
      <w:pPr>
        <w:ind w:left="6096"/>
        <w:rPr>
          <w:sz w:val="28"/>
          <w:szCs w:val="28"/>
        </w:rPr>
      </w:pPr>
      <w:r w:rsidRPr="001826BD">
        <w:rPr>
          <w:sz w:val="28"/>
          <w:szCs w:val="28"/>
        </w:rPr>
        <w:t>«О методической  службе организации  начального/среднего профессионального образования в Приднестровской Молдавской Республике»</w:t>
      </w:r>
    </w:p>
    <w:p w:rsidR="001826BD" w:rsidRPr="001826BD" w:rsidRDefault="001826BD" w:rsidP="001826BD">
      <w:pPr>
        <w:ind w:left="6096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Министерство просвещения ПМР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Организация профессионального образования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  <w:r w:rsidRPr="001826BD">
        <w:rPr>
          <w:sz w:val="28"/>
          <w:szCs w:val="28"/>
        </w:rPr>
        <w:t xml:space="preserve"> 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rPr>
          <w:sz w:val="28"/>
          <w:szCs w:val="28"/>
        </w:rPr>
      </w:pPr>
      <w:r w:rsidRPr="001826BD">
        <w:rPr>
          <w:sz w:val="28"/>
          <w:szCs w:val="28"/>
        </w:rPr>
        <w:t xml:space="preserve"> 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  <w:r w:rsidRPr="001826BD">
        <w:rPr>
          <w:sz w:val="28"/>
          <w:szCs w:val="28"/>
        </w:rPr>
        <w:t xml:space="preserve"> 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Индивидуальный план</w:t>
      </w:r>
    </w:p>
    <w:p w:rsidR="001826BD" w:rsidRPr="001826BD" w:rsidRDefault="001826BD" w:rsidP="001826BD">
      <w:pPr>
        <w:ind w:firstLine="567"/>
        <w:jc w:val="center"/>
        <w:rPr>
          <w:bCs/>
          <w:sz w:val="28"/>
          <w:szCs w:val="28"/>
        </w:rPr>
      </w:pPr>
      <w:r w:rsidRPr="001826BD">
        <w:rPr>
          <w:bCs/>
          <w:sz w:val="28"/>
          <w:szCs w:val="28"/>
        </w:rPr>
        <w:t>профессиональной деятельности педагога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________________________________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(Ф.И.О.)</w:t>
      </w: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на 20__ – 20__ учебный год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  <w:r w:rsidRPr="001826BD">
        <w:rPr>
          <w:sz w:val="28"/>
          <w:szCs w:val="28"/>
        </w:rPr>
        <w:t xml:space="preserve"> 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  <w:r w:rsidRPr="001826BD">
        <w:rPr>
          <w:sz w:val="28"/>
          <w:szCs w:val="28"/>
        </w:rPr>
        <w:t xml:space="preserve"> 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rPr>
          <w:sz w:val="28"/>
          <w:szCs w:val="28"/>
        </w:rPr>
      </w:pPr>
    </w:p>
    <w:p w:rsidR="001826BD" w:rsidRPr="001826BD" w:rsidRDefault="001826BD" w:rsidP="001826BD">
      <w:pPr>
        <w:ind w:firstLine="567"/>
        <w:rPr>
          <w:sz w:val="28"/>
          <w:szCs w:val="28"/>
        </w:rPr>
      </w:pPr>
      <w:r w:rsidRPr="001826BD">
        <w:rPr>
          <w:sz w:val="28"/>
          <w:szCs w:val="28"/>
        </w:rPr>
        <w:t xml:space="preserve"> </w:t>
      </w: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t>РАССМОТРЕНО</w:t>
      </w: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t>на заседании ЦМК</w:t>
      </w: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t>__________________________</w:t>
      </w: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t>__________________________</w:t>
      </w: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t>Протокол №________</w:t>
      </w: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t>От «_____»_________20___г.</w:t>
      </w: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t>Председатель_____________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  <w:r w:rsidRPr="001826BD">
        <w:rPr>
          <w:sz w:val="28"/>
          <w:szCs w:val="28"/>
        </w:rPr>
        <w:t xml:space="preserve"> </w:t>
      </w: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Город, год</w:t>
      </w:r>
    </w:p>
    <w:p w:rsidR="001826BD" w:rsidRPr="001826BD" w:rsidRDefault="001826BD" w:rsidP="001826BD">
      <w:pPr>
        <w:pStyle w:val="a6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Открытые мероприятия</w:t>
      </w:r>
    </w:p>
    <w:p w:rsidR="001826BD" w:rsidRPr="001826BD" w:rsidRDefault="001826BD" w:rsidP="001826B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6"/>
        <w:gridCol w:w="2393"/>
        <w:gridCol w:w="2393"/>
      </w:tblGrid>
      <w:tr w:rsidR="001826BD" w:rsidRPr="001826BD" w:rsidTr="004C5EBC">
        <w:trPr>
          <w:trHeight w:val="548"/>
        </w:trPr>
        <w:tc>
          <w:tcPr>
            <w:tcW w:w="959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6B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1826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Отметка о выполнении</w:t>
            </w:r>
          </w:p>
        </w:tc>
      </w:tr>
      <w:tr w:rsidR="001826BD" w:rsidRPr="001826BD" w:rsidTr="004C5EBC">
        <w:trPr>
          <w:trHeight w:val="204"/>
        </w:trPr>
        <w:tc>
          <w:tcPr>
            <w:tcW w:w="959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</w:tr>
      <w:tr w:rsidR="001826BD" w:rsidRPr="001826BD" w:rsidTr="004C5EBC">
        <w:trPr>
          <w:trHeight w:val="171"/>
        </w:trPr>
        <w:tc>
          <w:tcPr>
            <w:tcW w:w="959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</w:tr>
      <w:tr w:rsidR="001826BD" w:rsidRPr="001826BD" w:rsidTr="004C5EBC">
        <w:trPr>
          <w:trHeight w:val="154"/>
        </w:trPr>
        <w:tc>
          <w:tcPr>
            <w:tcW w:w="959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jc w:val="both"/>
        <w:rPr>
          <w:sz w:val="28"/>
          <w:szCs w:val="28"/>
        </w:rPr>
      </w:pPr>
    </w:p>
    <w:p w:rsidR="001826BD" w:rsidRPr="001826BD" w:rsidRDefault="001826BD" w:rsidP="001826BD">
      <w:pPr>
        <w:pStyle w:val="a6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1826BD">
        <w:rPr>
          <w:sz w:val="28"/>
          <w:szCs w:val="28"/>
        </w:rPr>
        <w:t xml:space="preserve">План </w:t>
      </w:r>
      <w:proofErr w:type="spellStart"/>
      <w:r w:rsidRPr="001826BD">
        <w:rPr>
          <w:sz w:val="28"/>
          <w:szCs w:val="28"/>
        </w:rPr>
        <w:t>учебн</w:t>
      </w:r>
      <w:proofErr w:type="gramStart"/>
      <w:r w:rsidRPr="001826BD">
        <w:rPr>
          <w:sz w:val="28"/>
          <w:szCs w:val="28"/>
        </w:rPr>
        <w:t>о</w:t>
      </w:r>
      <w:proofErr w:type="spellEnd"/>
      <w:r w:rsidRPr="001826BD">
        <w:rPr>
          <w:sz w:val="28"/>
          <w:szCs w:val="28"/>
        </w:rPr>
        <w:t>-</w:t>
      </w:r>
      <w:proofErr w:type="gramEnd"/>
      <w:r w:rsidRPr="001826BD">
        <w:rPr>
          <w:sz w:val="28"/>
          <w:szCs w:val="28"/>
        </w:rPr>
        <w:t xml:space="preserve"> и научно-методической деятельности</w:t>
      </w:r>
    </w:p>
    <w:p w:rsidR="001826BD" w:rsidRPr="001826BD" w:rsidRDefault="001826BD" w:rsidP="001826BD">
      <w:pPr>
        <w:ind w:left="-284" w:firstLine="568"/>
        <w:jc w:val="both"/>
        <w:rPr>
          <w:sz w:val="28"/>
          <w:szCs w:val="28"/>
        </w:rPr>
      </w:pPr>
    </w:p>
    <w:tbl>
      <w:tblPr>
        <w:tblW w:w="961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5348"/>
        <w:gridCol w:w="1623"/>
        <w:gridCol w:w="1690"/>
      </w:tblGrid>
      <w:tr w:rsidR="001826BD" w:rsidRPr="001826BD" w:rsidTr="004C5EBC">
        <w:trPr>
          <w:jc w:val="center"/>
        </w:trPr>
        <w:tc>
          <w:tcPr>
            <w:tcW w:w="993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№</w:t>
            </w:r>
            <w:r w:rsidRPr="001826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6BD">
              <w:rPr>
                <w:sz w:val="28"/>
                <w:szCs w:val="28"/>
              </w:rPr>
              <w:t>/</w:t>
            </w:r>
            <w:proofErr w:type="spellStart"/>
            <w:r w:rsidRPr="001826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5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Разработка программ, тематика методических разработок, творческих исследовательских работ</w:t>
            </w:r>
          </w:p>
        </w:tc>
        <w:tc>
          <w:tcPr>
            <w:tcW w:w="1422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523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Отметка о выполнении</w:t>
            </w:r>
          </w:p>
        </w:tc>
      </w:tr>
      <w:tr w:rsidR="001826BD" w:rsidRPr="001826BD" w:rsidTr="004C5EBC">
        <w:trPr>
          <w:jc w:val="center"/>
        </w:trPr>
        <w:tc>
          <w:tcPr>
            <w:tcW w:w="993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</w:tr>
      <w:tr w:rsidR="001826BD" w:rsidRPr="001826BD" w:rsidTr="004C5EBC">
        <w:trPr>
          <w:jc w:val="center"/>
        </w:trPr>
        <w:tc>
          <w:tcPr>
            <w:tcW w:w="993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jc w:val="both"/>
        <w:rPr>
          <w:sz w:val="28"/>
          <w:szCs w:val="28"/>
        </w:rPr>
      </w:pPr>
    </w:p>
    <w:p w:rsidR="001826BD" w:rsidRPr="001826BD" w:rsidRDefault="001826BD" w:rsidP="001826BD">
      <w:pPr>
        <w:pStyle w:val="a6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План работы по руководству учебно-исследовательской деятельностью </w:t>
      </w:r>
      <w:proofErr w:type="gramStart"/>
      <w:r w:rsidRPr="001826BD">
        <w:rPr>
          <w:sz w:val="28"/>
          <w:szCs w:val="28"/>
        </w:rPr>
        <w:t>обучающихся</w:t>
      </w:r>
      <w:proofErr w:type="gramEnd"/>
    </w:p>
    <w:p w:rsidR="001826BD" w:rsidRPr="001826BD" w:rsidRDefault="001826BD" w:rsidP="001826BD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536"/>
        <w:gridCol w:w="2693"/>
        <w:gridCol w:w="1383"/>
      </w:tblGrid>
      <w:tr w:rsidR="001826BD" w:rsidRPr="001826BD" w:rsidTr="004C5EBC">
        <w:trPr>
          <w:jc w:val="center"/>
        </w:trPr>
        <w:tc>
          <w:tcPr>
            <w:tcW w:w="959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r w:rsidRPr="001826BD">
              <w:rPr>
                <w:sz w:val="28"/>
                <w:szCs w:val="28"/>
              </w:rPr>
              <w:t>п\</w:t>
            </w:r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Тематика учебно-исследовательских работ</w:t>
            </w:r>
          </w:p>
        </w:tc>
        <w:tc>
          <w:tcPr>
            <w:tcW w:w="2693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Ф.И.О студента</w:t>
            </w:r>
          </w:p>
        </w:tc>
        <w:tc>
          <w:tcPr>
            <w:tcW w:w="1383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Группа</w:t>
            </w:r>
          </w:p>
        </w:tc>
      </w:tr>
      <w:tr w:rsidR="001826BD" w:rsidRPr="001826BD" w:rsidTr="004C5EBC">
        <w:trPr>
          <w:jc w:val="center"/>
        </w:trPr>
        <w:tc>
          <w:tcPr>
            <w:tcW w:w="959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</w:tr>
      <w:tr w:rsidR="001826BD" w:rsidRPr="001826BD" w:rsidTr="004C5EBC">
        <w:trPr>
          <w:jc w:val="center"/>
        </w:trPr>
        <w:tc>
          <w:tcPr>
            <w:tcW w:w="959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jc w:val="both"/>
        <w:rPr>
          <w:sz w:val="28"/>
          <w:szCs w:val="28"/>
        </w:rPr>
      </w:pPr>
    </w:p>
    <w:p w:rsidR="001826BD" w:rsidRPr="001826BD" w:rsidRDefault="001826BD" w:rsidP="001826BD">
      <w:pPr>
        <w:pStyle w:val="a6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Перечень разрабатываемых методических и учебных пособий </w:t>
      </w:r>
      <w:proofErr w:type="gramStart"/>
      <w:r w:rsidRPr="001826BD">
        <w:rPr>
          <w:sz w:val="28"/>
          <w:szCs w:val="28"/>
        </w:rPr>
        <w:t>для</w:t>
      </w:r>
      <w:proofErr w:type="gramEnd"/>
      <w:r w:rsidRPr="001826BD">
        <w:rPr>
          <w:sz w:val="28"/>
          <w:szCs w:val="28"/>
        </w:rPr>
        <w:t xml:space="preserve"> обучающихся</w:t>
      </w:r>
    </w:p>
    <w:p w:rsidR="001826BD" w:rsidRPr="001826BD" w:rsidRDefault="001826BD" w:rsidP="001826BD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1"/>
        <w:gridCol w:w="5352"/>
        <w:gridCol w:w="1623"/>
        <w:gridCol w:w="1690"/>
      </w:tblGrid>
      <w:tr w:rsidR="001826BD" w:rsidRPr="001826BD" w:rsidTr="004C5EBC">
        <w:tc>
          <w:tcPr>
            <w:tcW w:w="959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6BD">
              <w:rPr>
                <w:sz w:val="28"/>
                <w:szCs w:val="28"/>
              </w:rPr>
              <w:t>/</w:t>
            </w:r>
            <w:proofErr w:type="spellStart"/>
            <w:r w:rsidRPr="001826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Наименование пособия</w:t>
            </w:r>
          </w:p>
        </w:tc>
        <w:tc>
          <w:tcPr>
            <w:tcW w:w="1559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559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Отметка о выполнении</w:t>
            </w:r>
          </w:p>
        </w:tc>
      </w:tr>
      <w:tr w:rsidR="001826BD" w:rsidRPr="001826BD" w:rsidTr="004C5EBC">
        <w:tc>
          <w:tcPr>
            <w:tcW w:w="959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jc w:val="both"/>
        <w:rPr>
          <w:sz w:val="28"/>
          <w:szCs w:val="28"/>
        </w:rPr>
      </w:pPr>
    </w:p>
    <w:p w:rsidR="001826BD" w:rsidRPr="001826BD" w:rsidRDefault="001826BD" w:rsidP="001826BD">
      <w:pPr>
        <w:pStyle w:val="a6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Оснащение педагогического процесса, совершенствование и развитие Учебно-методического комплекса дисциплины (предмета)</w:t>
      </w:r>
    </w:p>
    <w:p w:rsidR="001826BD" w:rsidRPr="001826BD" w:rsidRDefault="001826BD" w:rsidP="001826BD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0"/>
        <w:gridCol w:w="1623"/>
        <w:gridCol w:w="1950"/>
      </w:tblGrid>
      <w:tr w:rsidR="001826BD" w:rsidRPr="001826BD" w:rsidTr="004C5EBC">
        <w:trPr>
          <w:jc w:val="center"/>
        </w:trPr>
        <w:tc>
          <w:tcPr>
            <w:tcW w:w="959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r w:rsidRPr="001826BD">
              <w:rPr>
                <w:sz w:val="28"/>
                <w:szCs w:val="28"/>
              </w:rPr>
              <w:t>п\</w:t>
            </w:r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40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Наименование дидактического материала</w:t>
            </w:r>
          </w:p>
        </w:tc>
        <w:tc>
          <w:tcPr>
            <w:tcW w:w="1422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50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Отметка о выполнении</w:t>
            </w:r>
          </w:p>
        </w:tc>
      </w:tr>
      <w:tr w:rsidR="001826BD" w:rsidRPr="001826BD" w:rsidTr="004C5EBC">
        <w:trPr>
          <w:jc w:val="center"/>
        </w:trPr>
        <w:tc>
          <w:tcPr>
            <w:tcW w:w="959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jc w:val="both"/>
        <w:rPr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12"/>
        </w:numPr>
        <w:tabs>
          <w:tab w:val="left" w:pos="851"/>
        </w:tabs>
        <w:suppressAutoHyphens w:val="0"/>
        <w:contextualSpacing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Планируемые курсы повышения квалификации и профессиональной переподготовки (когда по срокам)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3225"/>
        <w:gridCol w:w="1417"/>
        <w:gridCol w:w="1984"/>
        <w:gridCol w:w="2162"/>
      </w:tblGrid>
      <w:tr w:rsidR="001826BD" w:rsidRPr="001826BD" w:rsidTr="004C5EBC">
        <w:tc>
          <w:tcPr>
            <w:tcW w:w="1065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6BD">
              <w:rPr>
                <w:sz w:val="28"/>
                <w:szCs w:val="28"/>
              </w:rPr>
              <w:t>/</w:t>
            </w:r>
            <w:proofErr w:type="spellStart"/>
            <w:r w:rsidRPr="001826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5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Направление КПК или КПП</w:t>
            </w:r>
          </w:p>
        </w:tc>
        <w:tc>
          <w:tcPr>
            <w:tcW w:w="1417" w:type="dxa"/>
            <w:vAlign w:val="center"/>
          </w:tcPr>
          <w:p w:rsidR="001826BD" w:rsidRPr="001826BD" w:rsidRDefault="001826BD" w:rsidP="004C5EBC">
            <w:pPr>
              <w:ind w:left="-73" w:right="-144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Сроки КПК или КПП</w:t>
            </w:r>
          </w:p>
        </w:tc>
        <w:tc>
          <w:tcPr>
            <w:tcW w:w="2162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Форма повышения квалификации (стационар/ЛТП)</w:t>
            </w:r>
          </w:p>
        </w:tc>
      </w:tr>
      <w:tr w:rsidR="001826BD" w:rsidRPr="001826BD" w:rsidTr="004C5EBC">
        <w:tc>
          <w:tcPr>
            <w:tcW w:w="1065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</w:p>
    <w:p w:rsidR="001826BD" w:rsidRPr="001826BD" w:rsidRDefault="001826BD" w:rsidP="001826BD">
      <w:pPr>
        <w:pStyle w:val="a6"/>
        <w:numPr>
          <w:ilvl w:val="0"/>
          <w:numId w:val="12"/>
        </w:numPr>
        <w:tabs>
          <w:tab w:val="left" w:pos="851"/>
        </w:tabs>
        <w:suppressAutoHyphens w:val="0"/>
        <w:contextualSpacing/>
        <w:jc w:val="center"/>
        <w:rPr>
          <w:sz w:val="28"/>
          <w:szCs w:val="28"/>
        </w:rPr>
      </w:pPr>
      <w:r w:rsidRPr="001826BD">
        <w:rPr>
          <w:sz w:val="28"/>
          <w:szCs w:val="28"/>
        </w:rPr>
        <w:lastRenderedPageBreak/>
        <w:t>Планирование аттестации (когда по срокам, настоящая и планируемая категория)</w:t>
      </w:r>
    </w:p>
    <w:p w:rsidR="001826BD" w:rsidRPr="001826BD" w:rsidRDefault="001826BD" w:rsidP="001826BD">
      <w:pPr>
        <w:pStyle w:val="a6"/>
        <w:tabs>
          <w:tab w:val="left" w:pos="851"/>
        </w:tabs>
        <w:jc w:val="both"/>
        <w:rPr>
          <w:sz w:val="28"/>
          <w:szCs w:val="28"/>
        </w:rPr>
      </w:pPr>
    </w:p>
    <w:tbl>
      <w:tblPr>
        <w:tblW w:w="999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2516"/>
        <w:gridCol w:w="2162"/>
        <w:gridCol w:w="1418"/>
        <w:gridCol w:w="1418"/>
        <w:gridCol w:w="1418"/>
      </w:tblGrid>
      <w:tr w:rsidR="001826BD" w:rsidRPr="001826BD" w:rsidTr="004C5EBC">
        <w:trPr>
          <w:jc w:val="center"/>
        </w:trPr>
        <w:tc>
          <w:tcPr>
            <w:tcW w:w="1065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26BD">
              <w:rPr>
                <w:sz w:val="28"/>
                <w:szCs w:val="28"/>
              </w:rPr>
              <w:t>/</w:t>
            </w:r>
            <w:proofErr w:type="spellStart"/>
            <w:r w:rsidRPr="001826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6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должность</w:t>
            </w:r>
          </w:p>
        </w:tc>
        <w:tc>
          <w:tcPr>
            <w:tcW w:w="2162" w:type="dxa"/>
            <w:vAlign w:val="center"/>
          </w:tcPr>
          <w:p w:rsidR="001826BD" w:rsidRPr="001826BD" w:rsidRDefault="001826BD" w:rsidP="004C5EBC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1826BD">
              <w:rPr>
                <w:sz w:val="28"/>
                <w:szCs w:val="28"/>
              </w:rPr>
              <w:t>Квалиф</w:t>
            </w:r>
            <w:proofErr w:type="spellEnd"/>
            <w:r w:rsidRPr="001826BD">
              <w:rPr>
                <w:sz w:val="28"/>
                <w:szCs w:val="28"/>
              </w:rPr>
              <w:t>. категория на данный момент</w:t>
            </w:r>
          </w:p>
        </w:tc>
        <w:tc>
          <w:tcPr>
            <w:tcW w:w="1418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Заявленная категория</w:t>
            </w:r>
          </w:p>
        </w:tc>
        <w:tc>
          <w:tcPr>
            <w:tcW w:w="1418" w:type="dxa"/>
            <w:vAlign w:val="center"/>
          </w:tcPr>
          <w:p w:rsidR="001826BD" w:rsidRPr="001826BD" w:rsidRDefault="001826BD" w:rsidP="004C5EBC">
            <w:pPr>
              <w:ind w:left="-109" w:right="-107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Сроки аттестации в ОПО</w:t>
            </w:r>
          </w:p>
        </w:tc>
        <w:tc>
          <w:tcPr>
            <w:tcW w:w="1418" w:type="dxa"/>
            <w:vAlign w:val="center"/>
          </w:tcPr>
          <w:p w:rsidR="001826BD" w:rsidRPr="001826BD" w:rsidRDefault="001826BD" w:rsidP="004C5EBC">
            <w:pPr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Сроки аттестации в РАК МП</w:t>
            </w:r>
          </w:p>
        </w:tc>
      </w:tr>
      <w:tr w:rsidR="001826BD" w:rsidRPr="001826BD" w:rsidTr="004C5EBC">
        <w:trPr>
          <w:jc w:val="center"/>
        </w:trPr>
        <w:tc>
          <w:tcPr>
            <w:tcW w:w="1065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</w:tr>
    </w:tbl>
    <w:p w:rsidR="001826BD" w:rsidRPr="001826BD" w:rsidRDefault="001826BD" w:rsidP="001826BD">
      <w:pPr>
        <w:jc w:val="both"/>
        <w:rPr>
          <w:sz w:val="28"/>
          <w:szCs w:val="28"/>
        </w:rPr>
      </w:pPr>
    </w:p>
    <w:p w:rsidR="001826BD" w:rsidRPr="001826BD" w:rsidRDefault="001826BD" w:rsidP="001826BD">
      <w:pPr>
        <w:jc w:val="both"/>
        <w:rPr>
          <w:sz w:val="28"/>
          <w:szCs w:val="28"/>
        </w:rPr>
      </w:pPr>
    </w:p>
    <w:p w:rsidR="001826BD" w:rsidRPr="001826BD" w:rsidRDefault="001826BD" w:rsidP="001826BD">
      <w:pPr>
        <w:jc w:val="both"/>
        <w:rPr>
          <w:sz w:val="28"/>
          <w:szCs w:val="28"/>
        </w:rPr>
      </w:pPr>
    </w:p>
    <w:p w:rsidR="001826BD" w:rsidRPr="001826BD" w:rsidRDefault="001826BD" w:rsidP="001826BD">
      <w:pPr>
        <w:ind w:firstLine="567"/>
        <w:jc w:val="both"/>
        <w:rPr>
          <w:sz w:val="28"/>
          <w:szCs w:val="28"/>
        </w:rPr>
      </w:pPr>
      <w:r w:rsidRPr="001826BD">
        <w:rPr>
          <w:sz w:val="28"/>
          <w:szCs w:val="28"/>
        </w:rPr>
        <w:t>Подпись</w:t>
      </w:r>
    </w:p>
    <w:p w:rsidR="001826BD" w:rsidRPr="001826BD" w:rsidRDefault="001826BD" w:rsidP="001826BD">
      <w:pPr>
        <w:ind w:firstLine="567"/>
        <w:jc w:val="both"/>
        <w:rPr>
          <w:sz w:val="28"/>
          <w:szCs w:val="28"/>
        </w:rPr>
      </w:pPr>
    </w:p>
    <w:p w:rsidR="001826BD" w:rsidRPr="001826BD" w:rsidRDefault="001826BD" w:rsidP="001826BD">
      <w:pPr>
        <w:rPr>
          <w:sz w:val="28"/>
          <w:szCs w:val="28"/>
        </w:rPr>
      </w:pPr>
      <w:r w:rsidRPr="001826BD">
        <w:rPr>
          <w:sz w:val="28"/>
          <w:szCs w:val="28"/>
        </w:rPr>
        <w:br w:type="page"/>
      </w:r>
    </w:p>
    <w:p w:rsidR="001826BD" w:rsidRPr="001826BD" w:rsidRDefault="001826BD" w:rsidP="001826BD">
      <w:pPr>
        <w:ind w:left="6096"/>
        <w:rPr>
          <w:sz w:val="28"/>
          <w:szCs w:val="28"/>
        </w:rPr>
      </w:pPr>
      <w:r w:rsidRPr="001826BD">
        <w:rPr>
          <w:sz w:val="28"/>
          <w:szCs w:val="28"/>
        </w:rPr>
        <w:lastRenderedPageBreak/>
        <w:t xml:space="preserve">Приложение № 3 </w:t>
      </w:r>
    </w:p>
    <w:p w:rsidR="001826BD" w:rsidRPr="001826BD" w:rsidRDefault="001826BD" w:rsidP="001826BD">
      <w:pPr>
        <w:ind w:left="6096"/>
        <w:rPr>
          <w:sz w:val="28"/>
          <w:szCs w:val="28"/>
        </w:rPr>
      </w:pPr>
      <w:r w:rsidRPr="001826BD">
        <w:rPr>
          <w:sz w:val="28"/>
          <w:szCs w:val="28"/>
        </w:rPr>
        <w:t xml:space="preserve">к Типовому положению </w:t>
      </w:r>
    </w:p>
    <w:p w:rsidR="001826BD" w:rsidRPr="001826BD" w:rsidRDefault="001826BD" w:rsidP="001826BD">
      <w:pPr>
        <w:ind w:left="6096"/>
        <w:rPr>
          <w:sz w:val="28"/>
          <w:szCs w:val="28"/>
        </w:rPr>
      </w:pPr>
      <w:r w:rsidRPr="001826BD">
        <w:rPr>
          <w:sz w:val="28"/>
          <w:szCs w:val="28"/>
        </w:rPr>
        <w:t>«О методической  службе организации  начального/среднего профессионального образования в Приднестровской Молдавской Республике»</w:t>
      </w:r>
    </w:p>
    <w:p w:rsidR="001826BD" w:rsidRPr="001826BD" w:rsidRDefault="001826BD" w:rsidP="001826BD">
      <w:pPr>
        <w:jc w:val="center"/>
        <w:rPr>
          <w:sz w:val="28"/>
          <w:szCs w:val="28"/>
        </w:rPr>
      </w:pPr>
    </w:p>
    <w:p w:rsidR="001826BD" w:rsidRPr="001826BD" w:rsidRDefault="001826BD" w:rsidP="001826BD">
      <w:pPr>
        <w:jc w:val="center"/>
        <w:rPr>
          <w:sz w:val="28"/>
          <w:szCs w:val="28"/>
        </w:rPr>
      </w:pPr>
      <w:r w:rsidRPr="001826BD">
        <w:rPr>
          <w:sz w:val="28"/>
          <w:szCs w:val="28"/>
        </w:rPr>
        <w:t xml:space="preserve">Анкета  выявления уровня профессионального </w:t>
      </w:r>
    </w:p>
    <w:p w:rsidR="001826BD" w:rsidRPr="001826BD" w:rsidRDefault="001826BD" w:rsidP="001826BD">
      <w:pPr>
        <w:jc w:val="center"/>
        <w:rPr>
          <w:sz w:val="28"/>
          <w:szCs w:val="28"/>
        </w:rPr>
      </w:pPr>
      <w:r w:rsidRPr="001826BD">
        <w:rPr>
          <w:sz w:val="28"/>
          <w:szCs w:val="28"/>
        </w:rPr>
        <w:t>мастерства начинающих педагогов</w:t>
      </w:r>
    </w:p>
    <w:p w:rsidR="001826BD" w:rsidRPr="001826BD" w:rsidRDefault="001826BD" w:rsidP="001826BD">
      <w:pPr>
        <w:jc w:val="both"/>
        <w:rPr>
          <w:sz w:val="28"/>
          <w:szCs w:val="28"/>
        </w:rPr>
      </w:pPr>
    </w:p>
    <w:tbl>
      <w:tblPr>
        <w:tblW w:w="1049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4459"/>
        <w:gridCol w:w="1661"/>
        <w:gridCol w:w="3945"/>
      </w:tblGrid>
      <w:tr w:rsidR="001826BD" w:rsidRPr="001826BD" w:rsidTr="001826BD">
        <w:trPr>
          <w:trHeight w:val="251"/>
        </w:trPr>
        <w:tc>
          <w:tcPr>
            <w:tcW w:w="10490" w:type="dxa"/>
            <w:gridSpan w:val="4"/>
            <w:shd w:val="clear" w:color="auto" w:fill="FFFFFF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Ф.И.О. начинающего педагога, должность:</w:t>
            </w:r>
          </w:p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</w:tr>
      <w:tr w:rsidR="001826BD" w:rsidRPr="001826BD" w:rsidTr="001826BD">
        <w:trPr>
          <w:trHeight w:val="251"/>
        </w:trPr>
        <w:tc>
          <w:tcPr>
            <w:tcW w:w="10490" w:type="dxa"/>
            <w:gridSpan w:val="4"/>
            <w:shd w:val="clear" w:color="auto" w:fill="FFFFFF"/>
          </w:tcPr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Ф.И.О. сотрудника заполняющего анкету, должность:</w:t>
            </w:r>
          </w:p>
          <w:p w:rsidR="001826BD" w:rsidRPr="001826BD" w:rsidRDefault="001826BD" w:rsidP="004C5EBC">
            <w:pPr>
              <w:jc w:val="both"/>
              <w:rPr>
                <w:sz w:val="28"/>
                <w:szCs w:val="28"/>
              </w:rPr>
            </w:pPr>
          </w:p>
        </w:tc>
      </w:tr>
      <w:tr w:rsidR="001826BD" w:rsidRPr="001826BD" w:rsidTr="001826BD">
        <w:trPr>
          <w:trHeight w:val="672"/>
        </w:trPr>
        <w:tc>
          <w:tcPr>
            <w:tcW w:w="425" w:type="dxa"/>
            <w:shd w:val="clear" w:color="auto" w:fill="FFFFFF"/>
          </w:tcPr>
          <w:p w:rsidR="001826BD" w:rsidRPr="001826BD" w:rsidRDefault="001826BD" w:rsidP="004C5EBC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459" w:type="dxa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Аспекты профессиональной деятельности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1826BD">
              <w:rPr>
                <w:b/>
                <w:i/>
                <w:sz w:val="28"/>
                <w:szCs w:val="28"/>
              </w:rPr>
              <w:t>Баллы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jc w:val="center"/>
              <w:rPr>
                <w:b/>
                <w:i/>
                <w:sz w:val="28"/>
                <w:szCs w:val="28"/>
              </w:rPr>
            </w:pPr>
            <w:r w:rsidRPr="001826BD">
              <w:rPr>
                <w:b/>
                <w:i/>
                <w:sz w:val="28"/>
                <w:szCs w:val="28"/>
              </w:rPr>
              <w:t>Примерный словарь профессионально – деловых характеристик</w:t>
            </w:r>
          </w:p>
        </w:tc>
      </w:tr>
      <w:tr w:rsidR="001826BD" w:rsidRPr="001826BD" w:rsidTr="001826BD">
        <w:trPr>
          <w:trHeight w:val="292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Умение планировать учебные занятия разных типов.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292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292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292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254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2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Владение методикой проведения учебных занятий разных типов.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254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254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254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264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3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Умение выбирать оптимальные методы  обучения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264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264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264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290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Умение выбирать оптимальные формы проведения учебных занятий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290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290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290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223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5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Умение вести тематический учет знаний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223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223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223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278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6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Реализация воспитательной направленности учебного занятия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278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278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278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266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Реализация развивающей  направленности учебного занятия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266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266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266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282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8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Умение определять уровень учебных достижений обучающихся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282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282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282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270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Осуществление индивидуального и дифференцированного подхода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270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270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270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288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организовать самостоятельную работу </w:t>
            </w:r>
            <w:proofErr w:type="gramStart"/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288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288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288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220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организовать рабочее место </w:t>
            </w:r>
            <w:r w:rsidRPr="00182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педагога, обучаемого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lastRenderedPageBreak/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220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Способности вполне </w:t>
            </w:r>
            <w:r w:rsidRPr="001826BD">
              <w:rPr>
                <w:sz w:val="28"/>
                <w:szCs w:val="28"/>
              </w:rPr>
              <w:lastRenderedPageBreak/>
              <w:t>достаточные.</w:t>
            </w:r>
          </w:p>
        </w:tc>
      </w:tr>
      <w:tr w:rsidR="001826BD" w:rsidRPr="001826BD" w:rsidTr="001826BD">
        <w:trPr>
          <w:trHeight w:val="220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220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148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внеаудиторную работу по дисциплине (профессии)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148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148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148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281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Умение сохранять работоспособность и дисциплину на учебном занятии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281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281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281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109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Умение рационально использовать время на учебном занятии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109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109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109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227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Соблюдение санитарн</w:t>
            </w:r>
            <w:proofErr w:type="gramStart"/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826BD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гигиенических требований к учебному занятию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227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227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227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right="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214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Умение проводить анализ, самоанализ учебного занятия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214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214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214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190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методикой организации работы с </w:t>
            </w:r>
            <w:proofErr w:type="gramStart"/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обучающими</w:t>
            </w:r>
            <w:proofErr w:type="gramEnd"/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, которым тяжело учиться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190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190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190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 xml:space="preserve">Обладает слабо развитыми </w:t>
            </w:r>
            <w:r w:rsidRPr="001826BD">
              <w:rPr>
                <w:sz w:val="28"/>
                <w:szCs w:val="28"/>
              </w:rPr>
              <w:lastRenderedPageBreak/>
              <w:t>способностями.</w:t>
            </w:r>
          </w:p>
        </w:tc>
      </w:tr>
      <w:tr w:rsidR="001826BD" w:rsidRPr="001826BD" w:rsidTr="001826BD">
        <w:trPr>
          <w:trHeight w:val="192"/>
        </w:trPr>
        <w:tc>
          <w:tcPr>
            <w:tcW w:w="425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59" w:type="dxa"/>
            <w:vMerge w:val="restart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методикой организации работы с </w:t>
            </w:r>
            <w:proofErr w:type="gramStart"/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обучающими</w:t>
            </w:r>
            <w:proofErr w:type="gramEnd"/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, мотивированными на учебу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9 - 10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Способность высокая.</w:t>
            </w:r>
          </w:p>
        </w:tc>
      </w:tr>
      <w:tr w:rsidR="001826BD" w:rsidRPr="001826BD" w:rsidTr="001826BD">
        <w:trPr>
          <w:trHeight w:val="192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7 – 8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вполне достаточные.</w:t>
            </w:r>
          </w:p>
        </w:tc>
      </w:tr>
      <w:tr w:rsidR="001826BD" w:rsidRPr="001826BD" w:rsidTr="001826BD">
        <w:trPr>
          <w:trHeight w:val="192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4 – 6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Способности удовлетворительные.</w:t>
            </w:r>
          </w:p>
        </w:tc>
      </w:tr>
      <w:tr w:rsidR="001826BD" w:rsidRPr="001826BD" w:rsidTr="001826BD">
        <w:trPr>
          <w:trHeight w:val="192"/>
        </w:trPr>
        <w:tc>
          <w:tcPr>
            <w:tcW w:w="425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1 – 3</w:t>
            </w: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Обладает слабо развитыми способностями.</w:t>
            </w:r>
          </w:p>
        </w:tc>
      </w:tr>
      <w:tr w:rsidR="001826BD" w:rsidRPr="001826BD" w:rsidTr="001826BD">
        <w:trPr>
          <w:trHeight w:val="192"/>
        </w:trPr>
        <w:tc>
          <w:tcPr>
            <w:tcW w:w="425" w:type="dxa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shd w:val="clear" w:color="auto" w:fill="FFFFFF"/>
          </w:tcPr>
          <w:p w:rsidR="001826BD" w:rsidRPr="001826BD" w:rsidRDefault="001826BD" w:rsidP="004C5EBC">
            <w:pPr>
              <w:pStyle w:val="10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1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FFFFFF"/>
          </w:tcPr>
          <w:p w:rsidR="001826BD" w:rsidRPr="001826BD" w:rsidRDefault="001826BD" w:rsidP="004C5E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26BD">
              <w:rPr>
                <w:sz w:val="28"/>
                <w:szCs w:val="28"/>
              </w:rPr>
              <w:t>Уровень:</w:t>
            </w:r>
          </w:p>
        </w:tc>
      </w:tr>
    </w:tbl>
    <w:p w:rsidR="001826BD" w:rsidRPr="001826BD" w:rsidRDefault="001826BD" w:rsidP="001826BD">
      <w:pPr>
        <w:jc w:val="both"/>
        <w:rPr>
          <w:sz w:val="28"/>
          <w:szCs w:val="28"/>
        </w:rPr>
      </w:pPr>
    </w:p>
    <w:p w:rsidR="001826BD" w:rsidRPr="001826BD" w:rsidRDefault="001826BD" w:rsidP="001826BD">
      <w:pPr>
        <w:jc w:val="both"/>
        <w:rPr>
          <w:sz w:val="28"/>
          <w:szCs w:val="28"/>
        </w:rPr>
      </w:pPr>
      <w:r w:rsidRPr="001826BD">
        <w:rPr>
          <w:sz w:val="28"/>
          <w:szCs w:val="28"/>
        </w:rPr>
        <w:t xml:space="preserve">Необходимые показатели выделить. </w:t>
      </w:r>
    </w:p>
    <w:p w:rsidR="001826BD" w:rsidRPr="001826BD" w:rsidRDefault="001826BD" w:rsidP="001826BD">
      <w:pPr>
        <w:jc w:val="both"/>
        <w:rPr>
          <w:sz w:val="28"/>
          <w:szCs w:val="28"/>
        </w:rPr>
      </w:pPr>
    </w:p>
    <w:p w:rsidR="001826BD" w:rsidRPr="001826BD" w:rsidRDefault="001826BD" w:rsidP="001826BD">
      <w:pPr>
        <w:jc w:val="both"/>
        <w:rPr>
          <w:sz w:val="28"/>
          <w:szCs w:val="28"/>
        </w:rPr>
      </w:pPr>
      <w:r w:rsidRPr="001826BD">
        <w:rPr>
          <w:sz w:val="28"/>
          <w:szCs w:val="28"/>
        </w:rPr>
        <w:t>Низкий уровень – от 18 до 54баллов</w:t>
      </w:r>
    </w:p>
    <w:p w:rsidR="001826BD" w:rsidRPr="001826BD" w:rsidRDefault="001826BD" w:rsidP="001826BD">
      <w:pPr>
        <w:jc w:val="both"/>
        <w:rPr>
          <w:sz w:val="28"/>
          <w:szCs w:val="28"/>
        </w:rPr>
      </w:pPr>
      <w:proofErr w:type="spellStart"/>
      <w:r w:rsidRPr="001826BD">
        <w:rPr>
          <w:sz w:val="28"/>
          <w:szCs w:val="28"/>
        </w:rPr>
        <w:t>Среднийуровень</w:t>
      </w:r>
      <w:proofErr w:type="spellEnd"/>
      <w:r w:rsidRPr="001826BD">
        <w:rPr>
          <w:sz w:val="28"/>
          <w:szCs w:val="28"/>
        </w:rPr>
        <w:t xml:space="preserve"> – от 55 до 108баллов</w:t>
      </w:r>
    </w:p>
    <w:p w:rsidR="001826BD" w:rsidRPr="001826BD" w:rsidRDefault="001826BD" w:rsidP="001826BD">
      <w:pPr>
        <w:jc w:val="both"/>
        <w:rPr>
          <w:sz w:val="28"/>
          <w:szCs w:val="28"/>
        </w:rPr>
      </w:pPr>
      <w:r w:rsidRPr="001826BD">
        <w:rPr>
          <w:sz w:val="28"/>
          <w:szCs w:val="28"/>
        </w:rPr>
        <w:t>Выше среднего уровень – от 109 до 144баллов</w:t>
      </w:r>
    </w:p>
    <w:p w:rsidR="001826BD" w:rsidRPr="001826BD" w:rsidRDefault="001826BD" w:rsidP="001826BD">
      <w:pPr>
        <w:jc w:val="both"/>
        <w:rPr>
          <w:sz w:val="28"/>
          <w:szCs w:val="28"/>
        </w:rPr>
      </w:pPr>
      <w:r w:rsidRPr="001826BD">
        <w:rPr>
          <w:sz w:val="28"/>
          <w:szCs w:val="28"/>
        </w:rPr>
        <w:t>Высокий уровень – от 145 до 180баллов</w:t>
      </w:r>
    </w:p>
    <w:p w:rsidR="001826BD" w:rsidRPr="001826BD" w:rsidRDefault="001826BD" w:rsidP="001826BD">
      <w:pPr>
        <w:ind w:firstLine="426"/>
        <w:jc w:val="both"/>
        <w:rPr>
          <w:sz w:val="28"/>
          <w:szCs w:val="28"/>
        </w:rPr>
      </w:pPr>
    </w:p>
    <w:p w:rsidR="001826BD" w:rsidRPr="001826BD" w:rsidRDefault="001826BD" w:rsidP="001826BD"/>
    <w:p w:rsidR="00623098" w:rsidRPr="001826BD" w:rsidRDefault="00623098"/>
    <w:sectPr w:rsidR="00623098" w:rsidRPr="001826BD" w:rsidSect="001826BD">
      <w:type w:val="continuous"/>
      <w:pgSz w:w="11906" w:h="16838"/>
      <w:pgMar w:top="567" w:right="566" w:bottom="993" w:left="1701" w:header="567" w:footer="56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0C0"/>
    <w:multiLevelType w:val="hybridMultilevel"/>
    <w:tmpl w:val="CC5E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C326F"/>
    <w:multiLevelType w:val="hybridMultilevel"/>
    <w:tmpl w:val="16040EF0"/>
    <w:lvl w:ilvl="0" w:tplc="8BA49D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174F8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31E1"/>
    <w:multiLevelType w:val="hybridMultilevel"/>
    <w:tmpl w:val="8B9C7B42"/>
    <w:lvl w:ilvl="0" w:tplc="8BA49D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BA49DA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85F79"/>
    <w:multiLevelType w:val="singleLevel"/>
    <w:tmpl w:val="D6BC716C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4">
    <w:nsid w:val="16B430D3"/>
    <w:multiLevelType w:val="hybridMultilevel"/>
    <w:tmpl w:val="0840EF68"/>
    <w:lvl w:ilvl="0" w:tplc="20DE630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D0E96"/>
    <w:multiLevelType w:val="hybridMultilevel"/>
    <w:tmpl w:val="45040D7C"/>
    <w:lvl w:ilvl="0" w:tplc="ADB0B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625B14"/>
    <w:multiLevelType w:val="hybridMultilevel"/>
    <w:tmpl w:val="94F4D506"/>
    <w:lvl w:ilvl="0" w:tplc="8BA49D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BA49DA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4D0834"/>
    <w:multiLevelType w:val="hybridMultilevel"/>
    <w:tmpl w:val="E416D156"/>
    <w:lvl w:ilvl="0" w:tplc="8BA49D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BA49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96D42"/>
    <w:multiLevelType w:val="hybridMultilevel"/>
    <w:tmpl w:val="7BC48BB4"/>
    <w:lvl w:ilvl="0" w:tplc="EE48F742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0004F"/>
    <w:multiLevelType w:val="hybridMultilevel"/>
    <w:tmpl w:val="26FE514C"/>
    <w:lvl w:ilvl="0" w:tplc="8BA49D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BA49DA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00690"/>
    <w:multiLevelType w:val="hybridMultilevel"/>
    <w:tmpl w:val="D0E0B304"/>
    <w:lvl w:ilvl="0" w:tplc="8BA49D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BA49D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60283"/>
    <w:multiLevelType w:val="hybridMultilevel"/>
    <w:tmpl w:val="3A040A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453528"/>
    <w:multiLevelType w:val="hybridMultilevel"/>
    <w:tmpl w:val="D848D9CE"/>
    <w:lvl w:ilvl="0" w:tplc="8BA49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BA49D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26BD"/>
    <w:rsid w:val="001826BD"/>
    <w:rsid w:val="00623098"/>
    <w:rsid w:val="00643577"/>
    <w:rsid w:val="009D54C8"/>
    <w:rsid w:val="00AA0287"/>
    <w:rsid w:val="00D30EB9"/>
    <w:rsid w:val="00DB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26BD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1826BD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1826BD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26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26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826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1826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826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1826BD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99"/>
    <w:qFormat/>
    <w:rsid w:val="001826BD"/>
    <w:pPr>
      <w:suppressAutoHyphens/>
      <w:ind w:left="720"/>
    </w:pPr>
    <w:rPr>
      <w:szCs w:val="24"/>
      <w:lang w:eastAsia="ar-SA"/>
    </w:rPr>
  </w:style>
  <w:style w:type="paragraph" w:customStyle="1" w:styleId="1">
    <w:name w:val="Абзац списка1"/>
    <w:basedOn w:val="a"/>
    <w:uiPriority w:val="99"/>
    <w:rsid w:val="001826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1826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link w:val="10"/>
    <w:uiPriority w:val="99"/>
    <w:locked/>
    <w:rsid w:val="001826BD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7"/>
    <w:uiPriority w:val="99"/>
    <w:rsid w:val="001826BD"/>
    <w:pPr>
      <w:shd w:val="clear" w:color="auto" w:fill="FFFFFF"/>
      <w:spacing w:after="240" w:line="307" w:lineRule="exact"/>
      <w:ind w:hanging="340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22">
    <w:name w:val="Основной текст (2)_"/>
    <w:link w:val="23"/>
    <w:uiPriority w:val="99"/>
    <w:locked/>
    <w:rsid w:val="001826BD"/>
    <w:rPr>
      <w:rFonts w:ascii="Franklin Gothic Medium" w:hAnsi="Franklin Gothic Medium"/>
      <w:sz w:val="24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826BD"/>
    <w:pPr>
      <w:shd w:val="clear" w:color="auto" w:fill="FFFFFF"/>
      <w:spacing w:line="240" w:lineRule="atLeast"/>
    </w:pPr>
    <w:rPr>
      <w:rFonts w:ascii="Franklin Gothic Medium" w:eastAsiaTheme="minorHAnsi" w:hAnsi="Franklin Gothic Medium" w:cstheme="minorBidi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826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u.wikipedia.org/wiki/%D0%98%D0%B7%D0%BE%D0%B1%D1%80%D0%B0%D0%B6%D0%B5%D0%BD%D0%B8%D0%B5:150px-Transnistria-coa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4998</Words>
  <Characters>28494</Characters>
  <Application>Microsoft Office Word</Application>
  <DocSecurity>0</DocSecurity>
  <Lines>237</Lines>
  <Paragraphs>66</Paragraphs>
  <ScaleCrop>false</ScaleCrop>
  <Company>RUSSIA</Company>
  <LinksUpToDate>false</LinksUpToDate>
  <CharactersWithSpaces>33426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3</cp:revision>
  <dcterms:created xsi:type="dcterms:W3CDTF">2015-05-25T09:43:00Z</dcterms:created>
  <dcterms:modified xsi:type="dcterms:W3CDTF">2015-05-25T09:46:00Z</dcterms:modified>
</cp:coreProperties>
</file>